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535" w:rsidRPr="001174C2" w:rsidRDefault="00173535" w:rsidP="00B17494">
      <w:pPr>
        <w:pStyle w:val="Rubrik1"/>
        <w:jc w:val="center"/>
        <w:rPr>
          <w:rFonts w:asciiTheme="majorHAnsi" w:hAnsiTheme="majorHAnsi"/>
          <w:b/>
          <w:sz w:val="36"/>
          <w:szCs w:val="36"/>
        </w:rPr>
      </w:pPr>
      <w:r w:rsidRPr="001174C2">
        <w:rPr>
          <w:rFonts w:asciiTheme="majorHAnsi" w:hAnsiTheme="majorHAnsi"/>
          <w:b/>
          <w:sz w:val="36"/>
          <w:szCs w:val="36"/>
        </w:rPr>
        <w:t>Ansökan</w:t>
      </w:r>
      <w:r w:rsidR="00DA39C9" w:rsidRPr="001174C2">
        <w:rPr>
          <w:rFonts w:asciiTheme="majorHAnsi" w:hAnsiTheme="majorHAnsi"/>
          <w:b/>
          <w:sz w:val="36"/>
          <w:szCs w:val="36"/>
        </w:rPr>
        <w:t xml:space="preserve"> om</w:t>
      </w:r>
      <w:r w:rsidRPr="001174C2">
        <w:rPr>
          <w:rFonts w:asciiTheme="majorHAnsi" w:hAnsiTheme="majorHAnsi"/>
          <w:b/>
          <w:sz w:val="36"/>
          <w:szCs w:val="36"/>
        </w:rPr>
        <w:t xml:space="preserve"> </w:t>
      </w:r>
      <w:r w:rsidR="00E3335B">
        <w:rPr>
          <w:rFonts w:asciiTheme="majorHAnsi" w:hAnsiTheme="majorHAnsi"/>
          <w:b/>
          <w:sz w:val="36"/>
          <w:szCs w:val="36"/>
        </w:rPr>
        <w:t>nedsättning av avgift vid</w:t>
      </w:r>
      <w:r w:rsidRPr="001174C2">
        <w:rPr>
          <w:rFonts w:asciiTheme="majorHAnsi" w:hAnsiTheme="majorHAnsi"/>
          <w:b/>
          <w:sz w:val="36"/>
          <w:szCs w:val="36"/>
        </w:rPr>
        <w:t xml:space="preserve"> dubbel boendekostnad</w:t>
      </w:r>
    </w:p>
    <w:p w:rsidR="00173535" w:rsidRPr="001174C2" w:rsidRDefault="00173535" w:rsidP="00173535">
      <w:pPr>
        <w:pStyle w:val="Rubrik1"/>
        <w:jc w:val="center"/>
        <w:rPr>
          <w:rFonts w:asciiTheme="majorHAnsi" w:hAnsiTheme="majorHAnsi"/>
          <w:b/>
          <w:sz w:val="36"/>
        </w:rPr>
      </w:pPr>
      <w:r w:rsidRPr="001174C2">
        <w:rPr>
          <w:rFonts w:asciiTheme="majorHAnsi" w:hAnsiTheme="majorHAnsi"/>
          <w:b/>
        </w:rPr>
        <w:t>Småhus eller bostadsrätt</w:t>
      </w:r>
    </w:p>
    <w:p w:rsidR="00173535" w:rsidRPr="00DF161C" w:rsidRDefault="00173535" w:rsidP="00173535">
      <w:pPr>
        <w:rPr>
          <w:rFonts w:asciiTheme="majorHAnsi" w:hAnsiTheme="majorHAnsi"/>
        </w:rPr>
      </w:pPr>
    </w:p>
    <w:p w:rsidR="00173535" w:rsidRPr="00DF161C" w:rsidRDefault="00173535" w:rsidP="00173535">
      <w:pPr>
        <w:rPr>
          <w:rFonts w:asciiTheme="majorHAnsi" w:hAnsiTheme="majorHAnsi"/>
          <w:szCs w:val="22"/>
        </w:rPr>
      </w:pPr>
      <w:r w:rsidRPr="00DF161C">
        <w:rPr>
          <w:rFonts w:asciiTheme="majorHAnsi" w:hAnsiTheme="majorHAnsi"/>
          <w:szCs w:val="22"/>
        </w:rPr>
        <w:t xml:space="preserve">Vid ensamståendes eller båda makars/sambos stadigvarande flytt till bostad i särskild boendeform, skall ekonomisk möjlighet finnas att avveckla den tidigare bostaden. </w:t>
      </w:r>
    </w:p>
    <w:p w:rsidR="00ED7CE8" w:rsidRDefault="00173535" w:rsidP="00173535">
      <w:pPr>
        <w:rPr>
          <w:rFonts w:asciiTheme="majorHAnsi" w:hAnsiTheme="majorHAnsi"/>
          <w:szCs w:val="22"/>
        </w:rPr>
      </w:pPr>
      <w:r w:rsidRPr="00DF161C">
        <w:rPr>
          <w:rFonts w:asciiTheme="majorHAnsi" w:hAnsiTheme="majorHAnsi"/>
          <w:szCs w:val="22"/>
        </w:rPr>
        <w:t xml:space="preserve">Vårdtagare som skall sälja småhus </w:t>
      </w:r>
      <w:r w:rsidR="00ED7CE8">
        <w:rPr>
          <w:rFonts w:asciiTheme="majorHAnsi" w:hAnsiTheme="majorHAnsi"/>
          <w:szCs w:val="22"/>
        </w:rPr>
        <w:t>eller bostadsrätt kan få nedsättning av avgift</w:t>
      </w:r>
      <w:r w:rsidRPr="00DF161C">
        <w:rPr>
          <w:rFonts w:asciiTheme="majorHAnsi" w:hAnsiTheme="majorHAnsi"/>
          <w:szCs w:val="22"/>
        </w:rPr>
        <w:t xml:space="preserve"> tills försäljningen är genomförd, i högst tre månader fr.o.m. att det nya hyreskontraktet har börjat gälla.</w:t>
      </w:r>
    </w:p>
    <w:p w:rsidR="00173535" w:rsidRPr="00DF161C" w:rsidRDefault="00173535" w:rsidP="00173535">
      <w:pPr>
        <w:rPr>
          <w:rFonts w:asciiTheme="majorHAnsi" w:hAnsiTheme="majorHAnsi"/>
          <w:szCs w:val="22"/>
        </w:rPr>
      </w:pPr>
      <w:r w:rsidRPr="00DF161C">
        <w:rPr>
          <w:rFonts w:asciiTheme="majorHAnsi" w:hAnsiTheme="majorHAnsi"/>
          <w:szCs w:val="22"/>
        </w:rPr>
        <w:t xml:space="preserve">     </w:t>
      </w:r>
    </w:p>
    <w:p w:rsidR="00B17494" w:rsidRDefault="00322290" w:rsidP="00B17494">
      <w:p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För att nedsättning</w:t>
      </w:r>
      <w:r w:rsidR="00173535" w:rsidRPr="00DF161C">
        <w:rPr>
          <w:rFonts w:asciiTheme="majorHAnsi" w:hAnsiTheme="majorHAnsi"/>
          <w:szCs w:val="22"/>
        </w:rPr>
        <w:t xml:space="preserve"> skall medges måste handling lämnas som styrker att bostaden är till försäljning.</w:t>
      </w:r>
    </w:p>
    <w:p w:rsidR="00937F51" w:rsidRDefault="00173535">
      <w:pPr>
        <w:rPr>
          <w:rFonts w:asciiTheme="majorHAnsi" w:hAnsiTheme="majorHAnsi"/>
          <w:szCs w:val="22"/>
        </w:rPr>
      </w:pPr>
      <w:r w:rsidRPr="00DF161C">
        <w:rPr>
          <w:rFonts w:asciiTheme="majorHAnsi" w:hAnsiTheme="majorHAnsi"/>
          <w:szCs w:val="22"/>
        </w:rPr>
        <w:t>Efter genomförd försäljning ska handling med överlåtelsedatum lämnas.</w:t>
      </w:r>
    </w:p>
    <w:p w:rsidR="001A360F" w:rsidRPr="00B17494" w:rsidRDefault="001A360F">
      <w:pPr>
        <w:rPr>
          <w:rFonts w:asciiTheme="majorHAnsi" w:hAnsiTheme="majorHAnsi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1"/>
        <w:gridCol w:w="4535"/>
      </w:tblGrid>
      <w:tr w:rsidR="00173535" w:rsidTr="00173535">
        <w:tc>
          <w:tcPr>
            <w:tcW w:w="4603" w:type="dxa"/>
          </w:tcPr>
          <w:p w:rsidR="00173535" w:rsidRPr="00333D98" w:rsidRDefault="00173535">
            <w:pPr>
              <w:rPr>
                <w:rFonts w:asciiTheme="majorHAnsi" w:hAnsiTheme="majorHAnsi"/>
                <w:sz w:val="20"/>
              </w:rPr>
            </w:pPr>
            <w:r w:rsidRPr="00333D98">
              <w:rPr>
                <w:rFonts w:asciiTheme="majorHAnsi" w:hAnsiTheme="majorHAnsi"/>
                <w:sz w:val="20"/>
              </w:rPr>
              <w:t>Namn</w:t>
            </w:r>
          </w:p>
          <w:p w:rsidR="00173535" w:rsidRPr="00333D98" w:rsidRDefault="00173535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4603" w:type="dxa"/>
          </w:tcPr>
          <w:p w:rsidR="00173535" w:rsidRPr="00333D98" w:rsidRDefault="00333D98">
            <w:pPr>
              <w:rPr>
                <w:rFonts w:asciiTheme="majorHAnsi" w:hAnsiTheme="majorHAnsi"/>
                <w:sz w:val="20"/>
              </w:rPr>
            </w:pPr>
            <w:r w:rsidRPr="00333D98">
              <w:rPr>
                <w:rFonts w:asciiTheme="majorHAnsi" w:hAnsiTheme="majorHAnsi"/>
                <w:sz w:val="20"/>
              </w:rPr>
              <w:t>Personnr</w:t>
            </w:r>
          </w:p>
        </w:tc>
      </w:tr>
      <w:tr w:rsidR="00173535" w:rsidTr="00173535">
        <w:tc>
          <w:tcPr>
            <w:tcW w:w="4603" w:type="dxa"/>
          </w:tcPr>
          <w:p w:rsidR="00173535" w:rsidRPr="00333D98" w:rsidRDefault="00333D98">
            <w:pPr>
              <w:rPr>
                <w:rFonts w:asciiTheme="majorHAnsi" w:hAnsiTheme="majorHAnsi"/>
                <w:sz w:val="20"/>
              </w:rPr>
            </w:pPr>
            <w:r w:rsidRPr="00333D98">
              <w:rPr>
                <w:rFonts w:asciiTheme="majorHAnsi" w:hAnsiTheme="majorHAnsi"/>
                <w:sz w:val="20"/>
              </w:rPr>
              <w:t>Flytt till</w:t>
            </w:r>
          </w:p>
          <w:p w:rsidR="00333D98" w:rsidRPr="00333D98" w:rsidRDefault="00333D98">
            <w:pPr>
              <w:rPr>
                <w:sz w:val="20"/>
              </w:rPr>
            </w:pPr>
          </w:p>
        </w:tc>
        <w:tc>
          <w:tcPr>
            <w:tcW w:w="4603" w:type="dxa"/>
          </w:tcPr>
          <w:p w:rsidR="00173535" w:rsidRPr="00333D98" w:rsidRDefault="00333D98">
            <w:pPr>
              <w:rPr>
                <w:rFonts w:asciiTheme="majorHAnsi" w:hAnsiTheme="majorHAnsi"/>
                <w:sz w:val="20"/>
              </w:rPr>
            </w:pPr>
            <w:r w:rsidRPr="00333D98">
              <w:rPr>
                <w:rFonts w:asciiTheme="majorHAnsi" w:hAnsiTheme="majorHAnsi"/>
                <w:sz w:val="20"/>
              </w:rPr>
              <w:t xml:space="preserve">Datum hyreskontrakt </w:t>
            </w:r>
          </w:p>
        </w:tc>
      </w:tr>
    </w:tbl>
    <w:p w:rsidR="00333D98" w:rsidRPr="00DA39C9" w:rsidRDefault="00333D98" w:rsidP="00DA39C9">
      <w:pPr>
        <w:pStyle w:val="Rubrik3"/>
        <w:rPr>
          <w:color w:val="auto"/>
          <w:sz w:val="24"/>
          <w:szCs w:val="24"/>
        </w:rPr>
      </w:pPr>
      <w:r w:rsidRPr="00DA39C9">
        <w:rPr>
          <w:color w:val="auto"/>
          <w:sz w:val="24"/>
          <w:szCs w:val="24"/>
        </w:rPr>
        <w:t>Boendekostnad tidigare bostad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99"/>
        <w:gridCol w:w="2779"/>
        <w:gridCol w:w="4078"/>
      </w:tblGrid>
      <w:tr w:rsidR="00A670F2" w:rsidTr="00E943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70F2" w:rsidRDefault="00A670F2" w:rsidP="004049A9">
            <w:pPr>
              <w:spacing w:before="12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89ADC34" wp14:editId="67FEA7CE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80645</wp:posOffset>
                      </wp:positionV>
                      <wp:extent cx="160655" cy="146050"/>
                      <wp:effectExtent l="0" t="0" r="10795" b="25400"/>
                      <wp:wrapNone/>
                      <wp:docPr id="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460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9319A" id="Rektangel 3" o:spid="_x0000_s1026" style="position:absolute;margin-left:73.75pt;margin-top:6.35pt;width:12.65pt;height:1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Theme="majorHAnsi" w:hAnsiTheme="majorHAnsi"/>
                <w:sz w:val="20"/>
              </w:rPr>
              <w:t xml:space="preserve">Bostadsrätt  </w:t>
            </w:r>
          </w:p>
          <w:p w:rsidR="00A670F2" w:rsidRPr="00E70317" w:rsidRDefault="00A670F2" w:rsidP="004049A9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670F2" w:rsidRPr="00A670F2" w:rsidRDefault="00A670F2" w:rsidP="00333D98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Avgift/kr</w:t>
            </w:r>
          </w:p>
        </w:tc>
        <w:tc>
          <w:tcPr>
            <w:tcW w:w="4212" w:type="dxa"/>
            <w:tcBorders>
              <w:left w:val="single" w:sz="4" w:space="0" w:color="auto"/>
            </w:tcBorders>
            <w:vAlign w:val="center"/>
          </w:tcPr>
          <w:p w:rsidR="00A670F2" w:rsidRPr="00333D98" w:rsidRDefault="00A670F2" w:rsidP="00A670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F787FD9" wp14:editId="3CCD84E5">
                      <wp:simplePos x="0" y="0"/>
                      <wp:positionH relativeFrom="column">
                        <wp:posOffset>1894205</wp:posOffset>
                      </wp:positionH>
                      <wp:positionV relativeFrom="paragraph">
                        <wp:posOffset>-5715</wp:posOffset>
                      </wp:positionV>
                      <wp:extent cx="160655" cy="146050"/>
                      <wp:effectExtent l="0" t="0" r="10795" b="25400"/>
                      <wp:wrapNone/>
                      <wp:docPr id="11" name="Rektange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460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BF2CD" id="Rektangel 11" o:spid="_x0000_s1026" style="position:absolute;margin-left:149.15pt;margin-top:-.45pt;width:12.65pt;height:1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" fillcolor="white [3201]" strokecolor="black [3200]" strokeweight=".25pt"/>
                  </w:pict>
                </mc:Fallback>
              </mc:AlternateContent>
            </w:r>
            <w:r>
              <w:rPr>
                <w:rFonts w:asciiTheme="majorHAnsi" w:hAnsiTheme="maj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3700F99" wp14:editId="6D132237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-13970</wp:posOffset>
                      </wp:positionV>
                      <wp:extent cx="160655" cy="146050"/>
                      <wp:effectExtent l="0" t="0" r="10795" b="25400"/>
                      <wp:wrapNone/>
                      <wp:docPr id="10" name="Rektange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460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8EBAF" id="Rektangel 10" o:spid="_x0000_s1026" style="position:absolute;margin-left:95.55pt;margin-top:-1.1pt;width:12.65pt;height:1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" fillcolor="white [3201]" strokecolor="black [3200]" strokeweight=".25pt"/>
                  </w:pict>
                </mc:Fallback>
              </mc:AlternateContent>
            </w:r>
            <w:r>
              <w:rPr>
                <w:rFonts w:asciiTheme="majorHAnsi" w:hAnsiTheme="majorHAnsi"/>
              </w:rPr>
              <w:t xml:space="preserve">Ingår hushållsel?   </w:t>
            </w:r>
            <w:proofErr w:type="gramStart"/>
            <w:r>
              <w:rPr>
                <w:rFonts w:asciiTheme="majorHAnsi" w:hAnsiTheme="majorHAnsi"/>
              </w:rPr>
              <w:t>Ja              Nej</w:t>
            </w:r>
            <w:proofErr w:type="gramEnd"/>
            <w:r>
              <w:rPr>
                <w:rFonts w:asciiTheme="majorHAnsi" w:hAnsiTheme="majorHAnsi"/>
              </w:rPr>
              <w:t xml:space="preserve">  </w:t>
            </w:r>
          </w:p>
        </w:tc>
      </w:tr>
      <w:tr w:rsidR="00A670F2" w:rsidTr="00E943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70F2" w:rsidRDefault="00A670F2" w:rsidP="004049A9">
            <w:pPr>
              <w:spacing w:before="12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7B9E246" wp14:editId="512A6102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78105</wp:posOffset>
                      </wp:positionV>
                      <wp:extent cx="160655" cy="146050"/>
                      <wp:effectExtent l="0" t="0" r="10795" b="25400"/>
                      <wp:wrapNone/>
                      <wp:docPr id="4" name="Rektang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460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2C931" id="Rektangel 4" o:spid="_x0000_s1026" style="position:absolute;margin-left:73.75pt;margin-top:6.15pt;width:12.65pt;height:1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Theme="majorHAnsi" w:hAnsiTheme="majorHAnsi"/>
                <w:sz w:val="20"/>
              </w:rPr>
              <w:t>Enfamiljshus</w:t>
            </w:r>
          </w:p>
          <w:p w:rsidR="00A670F2" w:rsidRPr="00E70317" w:rsidRDefault="00A670F2" w:rsidP="004049A9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</w:tcPr>
          <w:p w:rsidR="00A670F2" w:rsidRPr="00E70317" w:rsidRDefault="00A670F2" w:rsidP="00333D98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Boyta/kvm</w:t>
            </w:r>
          </w:p>
        </w:tc>
        <w:tc>
          <w:tcPr>
            <w:tcW w:w="4212" w:type="dxa"/>
            <w:tcBorders>
              <w:left w:val="single" w:sz="4" w:space="0" w:color="auto"/>
            </w:tcBorders>
          </w:tcPr>
          <w:p w:rsidR="00A670F2" w:rsidRPr="00E70317" w:rsidRDefault="00A670F2" w:rsidP="00333D98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Taxeringsvärde/kr</w:t>
            </w:r>
          </w:p>
        </w:tc>
      </w:tr>
      <w:tr w:rsidR="00A670F2" w:rsidTr="00E943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70F2" w:rsidRDefault="00A670F2" w:rsidP="004049A9">
            <w:pPr>
              <w:spacing w:before="12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424678" wp14:editId="2A962EC1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82550</wp:posOffset>
                      </wp:positionV>
                      <wp:extent cx="160655" cy="146050"/>
                      <wp:effectExtent l="0" t="0" r="10795" b="25400"/>
                      <wp:wrapNone/>
                      <wp:docPr id="5" name="Rektange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460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84C0C" id="Rektangel 5" o:spid="_x0000_s1026" style="position:absolute;margin-left:73.75pt;margin-top:6.5pt;width:12.65pt;height:1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" fillcolor="white [3201]" strokecolor="black [3200]" strokeweight=".25pt"/>
                  </w:pict>
                </mc:Fallback>
              </mc:AlternateContent>
            </w:r>
            <w:r>
              <w:rPr>
                <w:rFonts w:asciiTheme="majorHAnsi" w:hAnsiTheme="majorHAnsi"/>
                <w:sz w:val="20"/>
              </w:rPr>
              <w:t xml:space="preserve">Tvåfamiljshus  </w:t>
            </w:r>
          </w:p>
          <w:p w:rsidR="00A670F2" w:rsidRPr="00E70317" w:rsidRDefault="00A670F2" w:rsidP="004049A9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</w:tcPr>
          <w:p w:rsidR="00A670F2" w:rsidRPr="00E70317" w:rsidRDefault="00A670F2" w:rsidP="00333D98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Boyta/kvm</w:t>
            </w:r>
          </w:p>
        </w:tc>
        <w:tc>
          <w:tcPr>
            <w:tcW w:w="4212" w:type="dxa"/>
            <w:tcBorders>
              <w:left w:val="single" w:sz="4" w:space="0" w:color="auto"/>
            </w:tcBorders>
          </w:tcPr>
          <w:p w:rsidR="00A670F2" w:rsidRPr="00E70317" w:rsidRDefault="00A43D66" w:rsidP="00333D98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Taxeringsvärde/kr</w:t>
            </w:r>
          </w:p>
        </w:tc>
      </w:tr>
      <w:tr w:rsidR="00A670F2" w:rsidTr="00E943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70F2" w:rsidRDefault="00A670F2" w:rsidP="00A670F2">
            <w:pPr>
              <w:spacing w:before="12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95A375" wp14:editId="48AC87BC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80645</wp:posOffset>
                      </wp:positionV>
                      <wp:extent cx="160655" cy="146050"/>
                      <wp:effectExtent l="0" t="0" r="10795" b="25400"/>
                      <wp:wrapNone/>
                      <wp:docPr id="6" name="Rektange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460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38E17" id="Rektangel 6" o:spid="_x0000_s1026" style="position:absolute;margin-left:73.75pt;margin-top:6.35pt;width:12.65pt;height:1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Theme="majorHAnsi" w:hAnsiTheme="majorHAnsi"/>
                <w:sz w:val="20"/>
              </w:rPr>
              <w:t>Uthyrning</w:t>
            </w:r>
          </w:p>
          <w:p w:rsidR="00A670F2" w:rsidRPr="00E70317" w:rsidRDefault="00A670F2" w:rsidP="004049A9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</w:tcPr>
          <w:p w:rsidR="00A670F2" w:rsidRPr="00E70317" w:rsidRDefault="00A670F2" w:rsidP="00333D98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Hyra/kr</w:t>
            </w:r>
          </w:p>
        </w:tc>
        <w:tc>
          <w:tcPr>
            <w:tcW w:w="4212" w:type="dxa"/>
            <w:tcBorders>
              <w:left w:val="single" w:sz="4" w:space="0" w:color="auto"/>
            </w:tcBorders>
          </w:tcPr>
          <w:p w:rsidR="00A670F2" w:rsidRPr="00E70317" w:rsidRDefault="00A43D66" w:rsidP="00333D98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Boyta/kvm</w:t>
            </w:r>
          </w:p>
        </w:tc>
      </w:tr>
      <w:tr w:rsidR="00A670F2" w:rsidTr="00E943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70F2" w:rsidRDefault="00A670F2" w:rsidP="004049A9">
            <w:pPr>
              <w:spacing w:before="12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FF11D8B" wp14:editId="70072CB2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78105</wp:posOffset>
                      </wp:positionV>
                      <wp:extent cx="160655" cy="146050"/>
                      <wp:effectExtent l="0" t="0" r="10795" b="25400"/>
                      <wp:wrapNone/>
                      <wp:docPr id="7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460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7C9D15" id="Rektangel 7" o:spid="_x0000_s1026" style="position:absolute;margin-left:73.75pt;margin-top:6.15pt;width:12.65pt;height:1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Theme="majorHAnsi" w:hAnsiTheme="majorHAnsi"/>
                <w:sz w:val="20"/>
              </w:rPr>
              <w:t>Bostadslån</w:t>
            </w:r>
          </w:p>
          <w:p w:rsidR="00A670F2" w:rsidRPr="00E70317" w:rsidRDefault="00A670F2" w:rsidP="004049A9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</w:tcPr>
          <w:p w:rsidR="00A670F2" w:rsidRPr="00E70317" w:rsidRDefault="00A670F2" w:rsidP="00333D98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Skuldbelopp/kr</w:t>
            </w:r>
          </w:p>
        </w:tc>
        <w:tc>
          <w:tcPr>
            <w:tcW w:w="4212" w:type="dxa"/>
            <w:tcBorders>
              <w:left w:val="single" w:sz="4" w:space="0" w:color="auto"/>
            </w:tcBorders>
          </w:tcPr>
          <w:p w:rsidR="00A670F2" w:rsidRPr="00E70317" w:rsidRDefault="00E94317" w:rsidP="00333D98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Räntesats </w:t>
            </w:r>
            <w:r w:rsidR="00A43D66">
              <w:rPr>
                <w:rFonts w:asciiTheme="majorHAnsi" w:hAnsiTheme="majorHAnsi"/>
                <w:sz w:val="20"/>
              </w:rPr>
              <w:t>%</w:t>
            </w:r>
          </w:p>
        </w:tc>
      </w:tr>
      <w:tr w:rsidR="00A670F2" w:rsidTr="00E94317">
        <w:trPr>
          <w:trHeight w:val="6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66" w:rsidRPr="00E70317" w:rsidRDefault="00A43D66" w:rsidP="00E94317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Bostadstillägg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2" w:rsidRPr="00E70317" w:rsidRDefault="00A43D66" w:rsidP="00333D98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Uppsägningsdatum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</w:tcBorders>
          </w:tcPr>
          <w:p w:rsidR="00A670F2" w:rsidRDefault="00A43D66" w:rsidP="00333D98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Avgift betalas t o m</w:t>
            </w:r>
          </w:p>
          <w:p w:rsidR="00A43D66" w:rsidRPr="00E70317" w:rsidRDefault="00A43D66" w:rsidP="00333D98">
            <w:pPr>
              <w:rPr>
                <w:rFonts w:asciiTheme="majorHAnsi" w:hAnsiTheme="majorHAnsi"/>
                <w:sz w:val="20"/>
              </w:rPr>
            </w:pPr>
          </w:p>
        </w:tc>
      </w:tr>
      <w:tr w:rsidR="00A670F2" w:rsidTr="00E943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70F2" w:rsidRDefault="00A670F2" w:rsidP="004049A9">
            <w:pPr>
              <w:spacing w:before="12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BE686D4" wp14:editId="45CF3840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80645</wp:posOffset>
                      </wp:positionV>
                      <wp:extent cx="160655" cy="146050"/>
                      <wp:effectExtent l="0" t="0" r="10795" b="25400"/>
                      <wp:wrapNone/>
                      <wp:docPr id="9" name="Rektang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460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E7B8E" id="Rektangel 9" o:spid="_x0000_s1026" style="position:absolute;margin-left:73.75pt;margin-top:6.35pt;width:12.65pt;height:1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 w:rsidR="00A43D66">
              <w:rPr>
                <w:rFonts w:asciiTheme="majorHAnsi" w:hAnsiTheme="majorHAnsi"/>
                <w:sz w:val="20"/>
              </w:rPr>
              <w:t>Tomträttsavgäld</w:t>
            </w:r>
          </w:p>
          <w:p w:rsidR="00A670F2" w:rsidRPr="00E70317" w:rsidRDefault="00A670F2" w:rsidP="004049A9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</w:tcPr>
          <w:p w:rsidR="00A670F2" w:rsidRPr="00E70317" w:rsidRDefault="00A43D66" w:rsidP="00333D98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Kr/år</w:t>
            </w:r>
          </w:p>
        </w:tc>
        <w:tc>
          <w:tcPr>
            <w:tcW w:w="4212" w:type="dxa"/>
            <w:tcBorders>
              <w:left w:val="nil"/>
            </w:tcBorders>
          </w:tcPr>
          <w:p w:rsidR="00A670F2" w:rsidRPr="00E70317" w:rsidRDefault="00A43D66" w:rsidP="00333D98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  </w:t>
            </w:r>
          </w:p>
        </w:tc>
      </w:tr>
    </w:tbl>
    <w:p w:rsidR="00333D98" w:rsidRPr="00333D98" w:rsidRDefault="00333D98" w:rsidP="00333D98"/>
    <w:p w:rsidR="00333D98" w:rsidRPr="00A43D66" w:rsidRDefault="00FF6D9A">
      <w:pPr>
        <w:rPr>
          <w:rFonts w:asciiTheme="majorHAnsi" w:hAnsiTheme="majorHAnsi"/>
        </w:rPr>
      </w:pPr>
      <w:r>
        <w:rPr>
          <w:rFonts w:asciiTheme="majorHAnsi" w:hAnsiTheme="majorHAnsi"/>
        </w:rPr>
        <w:t>Datum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A43D66" w:rsidRPr="00A43D66">
        <w:rPr>
          <w:rFonts w:asciiTheme="majorHAnsi" w:hAnsiTheme="majorHAnsi"/>
        </w:rPr>
        <w:t>Underskrift</w:t>
      </w:r>
    </w:p>
    <w:p w:rsidR="00AA694D" w:rsidRDefault="00AA694D" w:rsidP="00AA694D">
      <w:pPr>
        <w:pBdr>
          <w:bottom w:val="single" w:sz="4" w:space="1" w:color="auto"/>
        </w:pBdr>
        <w:shd w:val="clear" w:color="auto" w:fill="FFFFFF" w:themeFill="background1"/>
        <w:rPr>
          <w:rFonts w:asciiTheme="majorHAnsi" w:hAnsiTheme="majorHAnsi"/>
        </w:rPr>
      </w:pPr>
    </w:p>
    <w:p w:rsidR="00AA694D" w:rsidRPr="00AA694D" w:rsidRDefault="00AA694D" w:rsidP="00AA694D">
      <w:pPr>
        <w:pBdr>
          <w:bottom w:val="single" w:sz="4" w:space="1" w:color="auto"/>
        </w:pBdr>
        <w:shd w:val="clear" w:color="auto" w:fill="FFFFFF" w:themeFill="background1"/>
        <w:rPr>
          <w:rFonts w:asciiTheme="majorHAnsi" w:hAnsiTheme="majorHAnsi"/>
        </w:rPr>
      </w:pPr>
    </w:p>
    <w:p w:rsidR="001A360F" w:rsidRPr="001A360F" w:rsidRDefault="00AA694D" w:rsidP="00AA694D">
      <w:pPr>
        <w:rPr>
          <w:rFonts w:asciiTheme="majorHAnsi" w:hAnsiTheme="majorHAnsi"/>
          <w:szCs w:val="22"/>
        </w:rPr>
      </w:pPr>
      <w:r w:rsidRPr="00AA694D">
        <w:rPr>
          <w:rFonts w:asciiTheme="majorHAnsi" w:hAnsiTheme="majorHAnsi"/>
          <w:b/>
        </w:rPr>
        <w:t>Bifoga:</w:t>
      </w:r>
      <w:r w:rsidRPr="00AA694D">
        <w:rPr>
          <w:rFonts w:asciiTheme="majorHAnsi" w:hAnsiTheme="majorHAnsi"/>
        </w:rPr>
        <w:t xml:space="preserve"> </w:t>
      </w:r>
      <w:r w:rsidR="001A360F">
        <w:rPr>
          <w:rFonts w:asciiTheme="majorHAnsi" w:hAnsiTheme="majorHAnsi"/>
        </w:rPr>
        <w:tab/>
      </w:r>
      <w:r w:rsidR="001A360F">
        <w:rPr>
          <w:rFonts w:asciiTheme="majorHAnsi" w:hAnsiTheme="majorHAnsi"/>
        </w:rPr>
        <w:tab/>
      </w:r>
      <w:r w:rsidR="001A360F">
        <w:rPr>
          <w:rFonts w:asciiTheme="majorHAnsi" w:hAnsiTheme="majorHAnsi"/>
        </w:rPr>
        <w:tab/>
      </w:r>
      <w:r w:rsidR="001A360F">
        <w:rPr>
          <w:rFonts w:asciiTheme="majorHAnsi" w:hAnsiTheme="majorHAnsi"/>
        </w:rPr>
        <w:tab/>
      </w:r>
      <w:r w:rsidR="001A360F" w:rsidRPr="001A360F">
        <w:rPr>
          <w:rFonts w:asciiTheme="majorHAnsi" w:hAnsiTheme="majorHAnsi"/>
          <w:b/>
          <w:szCs w:val="22"/>
        </w:rPr>
        <w:t>Skickas till:</w:t>
      </w:r>
    </w:p>
    <w:p w:rsidR="00AA694D" w:rsidRDefault="00AA694D" w:rsidP="00AA694D">
      <w:pPr>
        <w:rPr>
          <w:rFonts w:asciiTheme="majorHAnsi" w:hAnsiTheme="majorHAnsi"/>
          <w:sz w:val="20"/>
        </w:rPr>
      </w:pPr>
      <w:r w:rsidRPr="00AA694D">
        <w:rPr>
          <w:rFonts w:asciiTheme="majorHAnsi" w:hAnsiTheme="majorHAnsi"/>
          <w:sz w:val="20"/>
        </w:rPr>
        <w:t>Handling som styrker försäljning av bostad</w:t>
      </w:r>
      <w:r w:rsidR="001A360F">
        <w:rPr>
          <w:rFonts w:asciiTheme="majorHAnsi" w:hAnsiTheme="majorHAnsi"/>
          <w:sz w:val="20"/>
        </w:rPr>
        <w:t>.</w:t>
      </w:r>
      <w:r w:rsidRPr="00AA694D">
        <w:rPr>
          <w:rFonts w:asciiTheme="majorHAnsi" w:hAnsiTheme="majorHAnsi"/>
          <w:sz w:val="20"/>
        </w:rPr>
        <w:t xml:space="preserve"> </w:t>
      </w:r>
      <w:r w:rsidR="001A360F">
        <w:rPr>
          <w:rFonts w:asciiTheme="majorHAnsi" w:hAnsiTheme="majorHAnsi"/>
          <w:sz w:val="20"/>
        </w:rPr>
        <w:tab/>
      </w:r>
      <w:r w:rsidR="001A360F">
        <w:rPr>
          <w:rFonts w:asciiTheme="majorHAnsi" w:hAnsiTheme="majorHAnsi"/>
          <w:sz w:val="20"/>
        </w:rPr>
        <w:tab/>
        <w:t>Östhammars kommun</w:t>
      </w:r>
    </w:p>
    <w:p w:rsidR="006867BB" w:rsidRDefault="00AA694D" w:rsidP="006867BB">
      <w:pPr>
        <w:rPr>
          <w:rFonts w:asciiTheme="majorHAnsi" w:hAnsiTheme="majorHAnsi"/>
          <w:sz w:val="20"/>
        </w:rPr>
      </w:pPr>
      <w:r w:rsidRPr="00AA694D">
        <w:rPr>
          <w:rFonts w:asciiTheme="majorHAnsi" w:hAnsiTheme="majorHAnsi"/>
          <w:sz w:val="20"/>
        </w:rPr>
        <w:t>Senaste specifikation av månadsavgift</w:t>
      </w:r>
      <w:r>
        <w:rPr>
          <w:rFonts w:asciiTheme="majorHAnsi" w:hAnsiTheme="majorHAnsi"/>
          <w:sz w:val="20"/>
        </w:rPr>
        <w:t>.</w:t>
      </w:r>
      <w:r>
        <w:rPr>
          <w:rFonts w:asciiTheme="majorHAnsi" w:hAnsiTheme="majorHAnsi"/>
          <w:sz w:val="20"/>
        </w:rPr>
        <w:tab/>
      </w:r>
      <w:r w:rsidR="006867BB">
        <w:rPr>
          <w:rFonts w:asciiTheme="majorHAnsi" w:hAnsiTheme="majorHAnsi"/>
          <w:sz w:val="20"/>
        </w:rPr>
        <w:tab/>
      </w:r>
      <w:r w:rsidR="001A360F">
        <w:rPr>
          <w:rFonts w:asciiTheme="majorHAnsi" w:hAnsiTheme="majorHAnsi"/>
          <w:sz w:val="20"/>
        </w:rPr>
        <w:t>Avgiftshandläggare</w:t>
      </w:r>
      <w:r w:rsidR="006867BB">
        <w:rPr>
          <w:rFonts w:asciiTheme="majorHAnsi" w:hAnsiTheme="majorHAnsi"/>
          <w:sz w:val="20"/>
        </w:rPr>
        <w:tab/>
        <w:t xml:space="preserve"> </w:t>
      </w:r>
    </w:p>
    <w:p w:rsidR="004523CC" w:rsidRPr="006867BB" w:rsidRDefault="004523CC" w:rsidP="004523CC">
      <w:pPr>
        <w:rPr>
          <w:rFonts w:asciiTheme="majorHAnsi" w:hAnsiTheme="majorHAnsi"/>
          <w:b/>
          <w:sz w:val="20"/>
        </w:rPr>
      </w:pPr>
      <w:proofErr w:type="spellStart"/>
      <w:r>
        <w:rPr>
          <w:rFonts w:asciiTheme="majorHAnsi" w:hAnsiTheme="majorHAnsi"/>
          <w:sz w:val="20"/>
        </w:rPr>
        <w:t>Låneavi</w:t>
      </w:r>
      <w:proofErr w:type="spellEnd"/>
      <w:r>
        <w:rPr>
          <w:rFonts w:asciiTheme="majorHAnsi" w:hAnsiTheme="majorHAnsi"/>
          <w:sz w:val="20"/>
        </w:rPr>
        <w:t>.</w:t>
      </w:r>
      <w:r w:rsidR="00AA694D" w:rsidRPr="00AA694D">
        <w:rPr>
          <w:rFonts w:asciiTheme="majorHAnsi" w:hAnsiTheme="majorHAnsi"/>
          <w:sz w:val="20"/>
        </w:rPr>
        <w:t xml:space="preserve"> </w:t>
      </w:r>
      <w:r w:rsidR="001A360F">
        <w:rPr>
          <w:rFonts w:asciiTheme="majorHAnsi" w:hAnsiTheme="majorHAnsi"/>
          <w:sz w:val="20"/>
        </w:rPr>
        <w:tab/>
      </w:r>
      <w:r w:rsidR="001A360F">
        <w:rPr>
          <w:rFonts w:asciiTheme="majorHAnsi" w:hAnsiTheme="majorHAnsi"/>
          <w:sz w:val="20"/>
        </w:rPr>
        <w:tab/>
      </w:r>
      <w:r w:rsidR="001A360F">
        <w:rPr>
          <w:rFonts w:asciiTheme="majorHAnsi" w:hAnsiTheme="majorHAnsi"/>
          <w:sz w:val="20"/>
        </w:rPr>
        <w:tab/>
      </w:r>
      <w:r w:rsidR="001A360F">
        <w:rPr>
          <w:rFonts w:asciiTheme="majorHAnsi" w:hAnsiTheme="majorHAnsi"/>
          <w:sz w:val="20"/>
        </w:rPr>
        <w:tab/>
        <w:t xml:space="preserve">Box </w:t>
      </w:r>
      <w:r w:rsidR="00322290">
        <w:rPr>
          <w:rFonts w:asciiTheme="majorHAnsi" w:hAnsiTheme="majorHAnsi"/>
          <w:sz w:val="20"/>
        </w:rPr>
        <w:t>3</w:t>
      </w:r>
      <w:bookmarkStart w:id="0" w:name="_GoBack"/>
      <w:bookmarkEnd w:id="0"/>
      <w:r w:rsidR="001A360F">
        <w:rPr>
          <w:rFonts w:asciiTheme="majorHAnsi" w:hAnsiTheme="majorHAnsi"/>
          <w:sz w:val="20"/>
        </w:rPr>
        <w:t>6</w:t>
      </w:r>
    </w:p>
    <w:p w:rsidR="00AA694D" w:rsidRPr="00AA694D" w:rsidRDefault="001A360F" w:rsidP="00AA694D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  <w:t>742 21 Östhammar</w:t>
      </w:r>
      <w:r w:rsidR="006867BB">
        <w:rPr>
          <w:rFonts w:asciiTheme="majorHAnsi" w:hAnsiTheme="majorHAnsi"/>
          <w:sz w:val="20"/>
        </w:rPr>
        <w:tab/>
      </w:r>
      <w:r w:rsidR="004523CC">
        <w:rPr>
          <w:rFonts w:asciiTheme="majorHAnsi" w:hAnsiTheme="majorHAnsi"/>
          <w:sz w:val="20"/>
        </w:rPr>
        <w:t xml:space="preserve"> </w:t>
      </w:r>
    </w:p>
    <w:sectPr w:rsidR="00AA694D" w:rsidRPr="00AA694D" w:rsidSect="004F10AA">
      <w:headerReference w:type="default" r:id="rId7"/>
      <w:footerReference w:type="default" r:id="rId8"/>
      <w:pgSz w:w="11900" w:h="16840"/>
      <w:pgMar w:top="2268" w:right="1417" w:bottom="2269" w:left="1417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B32" w:rsidRDefault="00DA6B32" w:rsidP="004F10AA">
      <w:r>
        <w:separator/>
      </w:r>
    </w:p>
  </w:endnote>
  <w:endnote w:type="continuationSeparator" w:id="0">
    <w:p w:rsidR="00DA6B32" w:rsidRDefault="00DA6B32" w:rsidP="004F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-Light">
    <w:altName w:val="Gill Sans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3A0" w:rsidRPr="006043A0" w:rsidRDefault="006043A0" w:rsidP="006043A0">
    <w:pPr>
      <w:spacing w:line="276" w:lineRule="auto"/>
      <w:ind w:left="-709" w:right="284"/>
      <w:rPr>
        <w:rFonts w:ascii="Times" w:eastAsiaTheme="minorEastAsia" w:hAnsi="Times" w:cstheme="minorBidi"/>
        <w:sz w:val="24"/>
        <w:szCs w:val="24"/>
      </w:rPr>
    </w:pPr>
    <w:r w:rsidRPr="006043A0">
      <w:rPr>
        <w:rFonts w:ascii="Times" w:eastAsiaTheme="minorEastAsia" w:hAnsi="Times" w:cstheme="minorBidi"/>
        <w:noProof/>
        <w:sz w:val="24"/>
        <w:szCs w:val="24"/>
      </w:rPr>
      <w:drawing>
        <wp:inline distT="0" distB="0" distL="0" distR="0" wp14:anchorId="4924EA3F" wp14:editId="283B5771">
          <wp:extent cx="6712191" cy="72303"/>
          <wp:effectExtent l="0" t="0" r="0" b="4445"/>
          <wp:docPr id="8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12191" cy="72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43A0" w:rsidRPr="006043A0" w:rsidRDefault="006043A0" w:rsidP="006043A0">
    <w:pPr>
      <w:spacing w:line="276" w:lineRule="auto"/>
      <w:ind w:left="426" w:right="284"/>
      <w:rPr>
        <w:rFonts w:ascii="Times" w:eastAsiaTheme="minorEastAsia" w:hAnsi="Times" w:cstheme="minorBidi"/>
        <w:sz w:val="24"/>
        <w:szCs w:val="24"/>
      </w:rPr>
    </w:pPr>
  </w:p>
  <w:tbl>
    <w:tblPr>
      <w:tblStyle w:val="Tabellrutnt1"/>
      <w:tblW w:w="10325" w:type="dxa"/>
      <w:tblInd w:w="-318" w:type="dxa"/>
      <w:tblLook w:val="04A0" w:firstRow="1" w:lastRow="0" w:firstColumn="1" w:lastColumn="0" w:noHBand="0" w:noVBand="1"/>
    </w:tblPr>
    <w:tblGrid>
      <w:gridCol w:w="1510"/>
      <w:gridCol w:w="2161"/>
      <w:gridCol w:w="2648"/>
      <w:gridCol w:w="2048"/>
      <w:gridCol w:w="1958"/>
    </w:tblGrid>
    <w:tr w:rsidR="006043A0" w:rsidRPr="006043A0" w:rsidTr="005213B0">
      <w:trPr>
        <w:trHeight w:val="1002"/>
      </w:trPr>
      <w:tc>
        <w:tcPr>
          <w:tcW w:w="1702" w:type="dxa"/>
        </w:tcPr>
        <w:p w:rsidR="006043A0" w:rsidRPr="006043A0" w:rsidRDefault="006043A0" w:rsidP="006043A0">
          <w:pPr>
            <w:widowControl w:val="0"/>
            <w:autoSpaceDE w:val="0"/>
            <w:autoSpaceDN w:val="0"/>
            <w:adjustRightInd w:val="0"/>
            <w:spacing w:line="288" w:lineRule="auto"/>
            <w:ind w:left="-108" w:right="284"/>
            <w:textAlignment w:val="center"/>
            <w:rPr>
              <w:rFonts w:ascii="Arial" w:eastAsiaTheme="minorEastAsia" w:hAnsi="Arial" w:cs="Arial"/>
              <w:b/>
              <w:bCs/>
              <w:caps/>
              <w:color w:val="000000"/>
              <w:spacing w:val="5"/>
              <w:sz w:val="14"/>
              <w:szCs w:val="14"/>
            </w:rPr>
          </w:pPr>
          <w:r w:rsidRPr="006043A0">
            <w:rPr>
              <w:rFonts w:ascii="Arial" w:eastAsiaTheme="minorEastAsia" w:hAnsi="Arial" w:cs="Arial" w:hint="eastAsia"/>
              <w:b/>
              <w:bCs/>
              <w:caps/>
              <w:color w:val="000000"/>
              <w:spacing w:val="5"/>
              <w:sz w:val="14"/>
              <w:szCs w:val="14"/>
            </w:rPr>
            <w:t>Postadress</w:t>
          </w:r>
        </w:p>
        <w:p w:rsidR="006043A0" w:rsidRPr="006043A0" w:rsidRDefault="006043A0" w:rsidP="006043A0">
          <w:pPr>
            <w:widowControl w:val="0"/>
            <w:autoSpaceDE w:val="0"/>
            <w:autoSpaceDN w:val="0"/>
            <w:adjustRightInd w:val="0"/>
            <w:spacing w:line="288" w:lineRule="auto"/>
            <w:ind w:left="-108" w:right="284"/>
            <w:textAlignment w:val="center"/>
            <w:rPr>
              <w:rFonts w:ascii="Arial" w:eastAsiaTheme="minorEastAsia" w:hAnsi="Arial" w:cs="Arial"/>
              <w:color w:val="000000"/>
              <w:sz w:val="14"/>
              <w:szCs w:val="14"/>
            </w:rPr>
          </w:pPr>
          <w:r>
            <w:rPr>
              <w:rFonts w:ascii="Arial" w:eastAsiaTheme="minorEastAsia" w:hAnsi="Arial" w:cs="Arial"/>
              <w:color w:val="000000"/>
              <w:sz w:val="14"/>
              <w:szCs w:val="14"/>
            </w:rPr>
            <w:t>Box 36</w:t>
          </w:r>
        </w:p>
        <w:p w:rsidR="006043A0" w:rsidRPr="006043A0" w:rsidRDefault="006043A0" w:rsidP="006043A0">
          <w:pPr>
            <w:widowControl w:val="0"/>
            <w:autoSpaceDE w:val="0"/>
            <w:autoSpaceDN w:val="0"/>
            <w:adjustRightInd w:val="0"/>
            <w:spacing w:line="288" w:lineRule="auto"/>
            <w:ind w:left="-108" w:right="284"/>
            <w:textAlignment w:val="center"/>
            <w:rPr>
              <w:rFonts w:ascii="Arial" w:eastAsiaTheme="minorEastAsia" w:hAnsi="Arial" w:cs="Arial"/>
              <w:color w:val="000000"/>
              <w:sz w:val="14"/>
              <w:szCs w:val="14"/>
            </w:rPr>
          </w:pPr>
          <w:r w:rsidRPr="006043A0">
            <w:rPr>
              <w:rFonts w:ascii="Arial" w:eastAsiaTheme="minorEastAsia" w:hAnsi="Arial" w:cs="Arial"/>
              <w:color w:val="000000"/>
              <w:sz w:val="14"/>
              <w:szCs w:val="14"/>
            </w:rPr>
            <w:t>Fakturaadress</w:t>
          </w:r>
        </w:p>
        <w:p w:rsidR="006043A0" w:rsidRPr="006043A0" w:rsidRDefault="006043A0" w:rsidP="006043A0">
          <w:pPr>
            <w:widowControl w:val="0"/>
            <w:autoSpaceDE w:val="0"/>
            <w:autoSpaceDN w:val="0"/>
            <w:adjustRightInd w:val="0"/>
            <w:spacing w:line="288" w:lineRule="auto"/>
            <w:ind w:left="-108" w:right="284"/>
            <w:textAlignment w:val="center"/>
            <w:rPr>
              <w:rFonts w:ascii="Arial" w:eastAsiaTheme="minorEastAsia" w:hAnsi="Arial" w:cs="Arial"/>
              <w:color w:val="000000"/>
              <w:sz w:val="14"/>
              <w:szCs w:val="14"/>
            </w:rPr>
          </w:pPr>
          <w:r w:rsidRPr="006043A0">
            <w:rPr>
              <w:rFonts w:ascii="Arial" w:eastAsiaTheme="minorEastAsia" w:hAnsi="Arial" w:cs="Arial"/>
              <w:color w:val="000000"/>
              <w:sz w:val="14"/>
              <w:szCs w:val="14"/>
            </w:rPr>
            <w:t>Box 106</w:t>
          </w:r>
        </w:p>
        <w:p w:rsidR="006043A0" w:rsidRPr="006043A0" w:rsidRDefault="006043A0" w:rsidP="006043A0">
          <w:pPr>
            <w:widowControl w:val="0"/>
            <w:autoSpaceDE w:val="0"/>
            <w:autoSpaceDN w:val="0"/>
            <w:adjustRightInd w:val="0"/>
            <w:spacing w:line="288" w:lineRule="auto"/>
            <w:ind w:left="-108" w:right="284"/>
            <w:textAlignment w:val="center"/>
            <w:rPr>
              <w:rFonts w:ascii="GillSans-Light" w:eastAsiaTheme="minorEastAsia" w:hAnsi="GillSans-Light" w:cs="GillSans-Light"/>
              <w:color w:val="000000"/>
              <w:sz w:val="18"/>
              <w:szCs w:val="18"/>
            </w:rPr>
          </w:pPr>
          <w:r w:rsidRPr="006043A0">
            <w:rPr>
              <w:rFonts w:ascii="Arial" w:eastAsiaTheme="minorEastAsia" w:hAnsi="Arial" w:cs="Arial"/>
              <w:color w:val="000000"/>
              <w:sz w:val="14"/>
              <w:szCs w:val="14"/>
            </w:rPr>
            <w:t>742 21 Östhammar</w:t>
          </w:r>
        </w:p>
      </w:tc>
      <w:tc>
        <w:tcPr>
          <w:tcW w:w="1985" w:type="dxa"/>
        </w:tcPr>
        <w:p w:rsidR="006043A0" w:rsidRPr="006043A0" w:rsidRDefault="006043A0" w:rsidP="006043A0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Arial" w:eastAsiaTheme="minorEastAsia" w:hAnsi="Arial" w:cs="Arial"/>
              <w:b/>
              <w:bCs/>
              <w:caps/>
              <w:color w:val="000000"/>
              <w:spacing w:val="5"/>
              <w:sz w:val="14"/>
              <w:szCs w:val="14"/>
            </w:rPr>
          </w:pPr>
          <w:r w:rsidRPr="006043A0">
            <w:rPr>
              <w:rFonts w:ascii="Arial" w:eastAsiaTheme="minorEastAsia" w:hAnsi="Arial" w:cs="Arial" w:hint="eastAsia"/>
              <w:b/>
              <w:bCs/>
              <w:caps/>
              <w:color w:val="000000"/>
              <w:spacing w:val="5"/>
              <w:sz w:val="14"/>
              <w:szCs w:val="14"/>
            </w:rPr>
            <w:t>Bes</w:t>
          </w:r>
          <w:r w:rsidRPr="006043A0">
            <w:rPr>
              <w:rFonts w:ascii="Arial" w:eastAsiaTheme="minorEastAsia" w:hAnsi="Arial" w:cs="Arial"/>
              <w:b/>
              <w:bCs/>
              <w:caps/>
              <w:color w:val="000000"/>
              <w:spacing w:val="5"/>
              <w:sz w:val="14"/>
              <w:szCs w:val="14"/>
            </w:rPr>
            <w:t>ö</w:t>
          </w:r>
          <w:r w:rsidRPr="006043A0">
            <w:rPr>
              <w:rFonts w:ascii="Arial" w:eastAsiaTheme="minorEastAsia" w:hAnsi="Arial" w:cs="Arial" w:hint="eastAsia"/>
              <w:b/>
              <w:bCs/>
              <w:caps/>
              <w:color w:val="000000"/>
              <w:spacing w:val="5"/>
              <w:sz w:val="14"/>
              <w:szCs w:val="14"/>
            </w:rPr>
            <w:t>ksadress</w:t>
          </w:r>
        </w:p>
        <w:p w:rsidR="006043A0" w:rsidRPr="006043A0" w:rsidRDefault="006043A0" w:rsidP="006043A0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Arial" w:eastAsiaTheme="minorEastAsia" w:hAnsi="Arial" w:cs="Arial"/>
              <w:color w:val="000000"/>
              <w:sz w:val="14"/>
              <w:szCs w:val="14"/>
            </w:rPr>
          </w:pPr>
          <w:r>
            <w:rPr>
              <w:rFonts w:ascii="Arial" w:eastAsiaTheme="minorEastAsia" w:hAnsi="Arial" w:cs="Arial"/>
              <w:color w:val="000000"/>
              <w:sz w:val="14"/>
              <w:szCs w:val="14"/>
            </w:rPr>
            <w:t>Kyrkogatan 14</w:t>
          </w:r>
        </w:p>
        <w:p w:rsidR="006043A0" w:rsidRPr="006043A0" w:rsidRDefault="006043A0" w:rsidP="006043A0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Arial" w:eastAsiaTheme="minorEastAsia" w:hAnsi="Arial" w:cs="Arial"/>
              <w:color w:val="000000"/>
              <w:sz w:val="14"/>
              <w:szCs w:val="14"/>
            </w:rPr>
          </w:pPr>
          <w:r w:rsidRPr="006043A0">
            <w:rPr>
              <w:rFonts w:ascii="Arial" w:eastAsiaTheme="minorEastAsia" w:hAnsi="Arial" w:cs="Arial"/>
              <w:color w:val="000000"/>
              <w:sz w:val="14"/>
              <w:szCs w:val="14"/>
            </w:rPr>
            <w:t>742 32 Östhammar</w:t>
          </w:r>
        </w:p>
        <w:p w:rsidR="006043A0" w:rsidRPr="006043A0" w:rsidRDefault="006043A0" w:rsidP="006043A0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MinionPro-Regular" w:eastAsiaTheme="minorEastAsia" w:hAnsi="MinionPro-Regular" w:cs="MinionPro-Regular"/>
              <w:color w:val="000000"/>
              <w:sz w:val="24"/>
              <w:szCs w:val="24"/>
            </w:rPr>
          </w:pPr>
        </w:p>
      </w:tc>
      <w:tc>
        <w:tcPr>
          <w:tcW w:w="2213" w:type="dxa"/>
        </w:tcPr>
        <w:p w:rsidR="006043A0" w:rsidRPr="006043A0" w:rsidRDefault="006043A0" w:rsidP="006043A0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Arial" w:eastAsiaTheme="minorEastAsia" w:hAnsi="Arial" w:cs="Arial"/>
              <w:b/>
              <w:bCs/>
              <w:caps/>
              <w:color w:val="000000"/>
              <w:spacing w:val="5"/>
              <w:sz w:val="14"/>
              <w:szCs w:val="14"/>
            </w:rPr>
          </w:pPr>
          <w:r w:rsidRPr="006043A0">
            <w:rPr>
              <w:rFonts w:ascii="Arial" w:eastAsiaTheme="minorEastAsia" w:hAnsi="Arial" w:cs="Arial" w:hint="eastAsia"/>
              <w:b/>
              <w:bCs/>
              <w:caps/>
              <w:color w:val="000000"/>
              <w:spacing w:val="5"/>
              <w:sz w:val="14"/>
              <w:szCs w:val="14"/>
            </w:rPr>
            <w:t>Telefon</w:t>
          </w:r>
        </w:p>
        <w:p w:rsidR="006043A0" w:rsidRPr="006043A0" w:rsidRDefault="006043A0" w:rsidP="006043A0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Arial" w:eastAsiaTheme="minorEastAsia" w:hAnsi="Arial" w:cs="Arial"/>
              <w:color w:val="000000"/>
              <w:sz w:val="14"/>
              <w:szCs w:val="14"/>
            </w:rPr>
          </w:pPr>
          <w:r w:rsidRPr="006043A0">
            <w:rPr>
              <w:rFonts w:ascii="Arial" w:eastAsiaTheme="minorEastAsia" w:hAnsi="Arial" w:cs="Arial"/>
              <w:color w:val="000000"/>
              <w:sz w:val="14"/>
              <w:szCs w:val="14"/>
            </w:rPr>
            <w:t>+46 (0) 173 860 00</w:t>
          </w:r>
        </w:p>
        <w:p w:rsidR="006043A0" w:rsidRPr="006043A0" w:rsidRDefault="006043A0" w:rsidP="006043A0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Arial" w:eastAsiaTheme="minorEastAsia" w:hAnsi="Arial" w:cs="Arial"/>
              <w:b/>
              <w:bCs/>
              <w:caps/>
              <w:color w:val="000000"/>
              <w:spacing w:val="5"/>
              <w:sz w:val="14"/>
              <w:szCs w:val="14"/>
            </w:rPr>
          </w:pPr>
          <w:r w:rsidRPr="006043A0">
            <w:rPr>
              <w:rFonts w:ascii="Arial" w:eastAsiaTheme="minorEastAsia" w:hAnsi="Arial" w:cs="Arial"/>
              <w:b/>
              <w:bCs/>
              <w:caps/>
              <w:color w:val="000000"/>
              <w:spacing w:val="5"/>
              <w:sz w:val="14"/>
              <w:szCs w:val="14"/>
            </w:rPr>
            <w:t>E-POST</w:t>
          </w:r>
        </w:p>
        <w:p w:rsidR="006043A0" w:rsidRPr="006043A0" w:rsidRDefault="006043A0" w:rsidP="006043A0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Arial" w:eastAsiaTheme="minorEastAsia" w:hAnsi="Arial" w:cs="Arial"/>
              <w:color w:val="000000"/>
              <w:sz w:val="14"/>
              <w:szCs w:val="14"/>
            </w:rPr>
          </w:pPr>
          <w:r w:rsidRPr="006043A0">
            <w:rPr>
              <w:rFonts w:ascii="Arial" w:eastAsiaTheme="minorEastAsia" w:hAnsi="Arial" w:cs="Arial"/>
              <w:color w:val="000000"/>
              <w:sz w:val="14"/>
              <w:szCs w:val="14"/>
            </w:rPr>
            <w:t>kommunen@osthammar.se</w:t>
          </w:r>
        </w:p>
        <w:p w:rsidR="006043A0" w:rsidRPr="006043A0" w:rsidRDefault="006043A0" w:rsidP="006043A0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GillSans-Light" w:eastAsiaTheme="minorEastAsia" w:hAnsi="GillSans-Light" w:cs="GillSans-Light"/>
              <w:color w:val="000000"/>
              <w:sz w:val="18"/>
              <w:szCs w:val="18"/>
            </w:rPr>
          </w:pPr>
          <w:r w:rsidRPr="006043A0">
            <w:rPr>
              <w:rFonts w:ascii="Arial" w:eastAsiaTheme="minorEastAsia" w:hAnsi="Arial" w:cs="Arial"/>
              <w:color w:val="000000"/>
              <w:sz w:val="14"/>
              <w:szCs w:val="14"/>
            </w:rPr>
            <w:t>www.osthammar.se</w:t>
          </w:r>
        </w:p>
      </w:tc>
      <w:tc>
        <w:tcPr>
          <w:tcW w:w="2039" w:type="dxa"/>
        </w:tcPr>
        <w:p w:rsidR="006043A0" w:rsidRPr="006043A0" w:rsidRDefault="006043A0" w:rsidP="006043A0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Arial" w:eastAsiaTheme="minorEastAsia" w:hAnsi="Arial" w:cs="Arial"/>
              <w:b/>
              <w:bCs/>
              <w:caps/>
              <w:color w:val="000000"/>
              <w:spacing w:val="5"/>
              <w:sz w:val="14"/>
              <w:szCs w:val="14"/>
              <w:lang w:val="en-US"/>
            </w:rPr>
          </w:pPr>
          <w:r w:rsidRPr="006043A0">
            <w:rPr>
              <w:rFonts w:ascii="Arial" w:eastAsiaTheme="minorEastAsia" w:hAnsi="Arial" w:cs="Arial" w:hint="eastAsia"/>
              <w:b/>
              <w:bCs/>
              <w:caps/>
              <w:color w:val="000000"/>
              <w:spacing w:val="5"/>
              <w:sz w:val="14"/>
              <w:szCs w:val="14"/>
              <w:lang w:val="en-US"/>
            </w:rPr>
            <w:t>Org.nummer</w:t>
          </w:r>
        </w:p>
        <w:p w:rsidR="006043A0" w:rsidRPr="006043A0" w:rsidRDefault="006043A0" w:rsidP="006043A0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Arial" w:eastAsiaTheme="minorEastAsia" w:hAnsi="Arial" w:cs="Arial"/>
              <w:color w:val="000000"/>
              <w:sz w:val="14"/>
              <w:szCs w:val="14"/>
              <w:lang w:val="en-US"/>
            </w:rPr>
          </w:pPr>
          <w:r w:rsidRPr="006043A0">
            <w:rPr>
              <w:rFonts w:ascii="Arial" w:eastAsiaTheme="minorEastAsia" w:hAnsi="Arial" w:cs="Arial"/>
              <w:color w:val="000000"/>
              <w:sz w:val="14"/>
              <w:szCs w:val="14"/>
              <w:lang w:val="en-US"/>
            </w:rPr>
            <w:t>212000–0290</w:t>
          </w:r>
        </w:p>
        <w:p w:rsidR="006043A0" w:rsidRPr="006043A0" w:rsidRDefault="006043A0" w:rsidP="006043A0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GillSans-Light" w:eastAsiaTheme="minorEastAsia" w:hAnsi="GillSans-Light" w:cs="GillSans-Light"/>
              <w:b/>
              <w:bCs/>
              <w:caps/>
              <w:color w:val="000000"/>
              <w:spacing w:val="5"/>
              <w:sz w:val="18"/>
              <w:szCs w:val="18"/>
              <w:lang w:val="en-US"/>
            </w:rPr>
          </w:pPr>
          <w:r w:rsidRPr="006043A0">
            <w:rPr>
              <w:rFonts w:ascii="Arial" w:eastAsiaTheme="minorEastAsia" w:hAnsi="Arial" w:cs="Arial" w:hint="eastAsia"/>
              <w:b/>
              <w:bCs/>
              <w:caps/>
              <w:color w:val="000000"/>
              <w:spacing w:val="5"/>
              <w:sz w:val="14"/>
              <w:szCs w:val="14"/>
              <w:lang w:val="en-US"/>
            </w:rPr>
            <w:t>V.A.T. No</w:t>
          </w:r>
        </w:p>
        <w:p w:rsidR="006043A0" w:rsidRPr="006043A0" w:rsidRDefault="006043A0" w:rsidP="006043A0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Arial" w:eastAsiaTheme="minorEastAsia" w:hAnsi="Arial" w:cs="Arial"/>
              <w:color w:val="000000"/>
              <w:sz w:val="14"/>
              <w:szCs w:val="14"/>
            </w:rPr>
          </w:pPr>
          <w:r w:rsidRPr="006043A0">
            <w:rPr>
              <w:rFonts w:ascii="Arial" w:eastAsiaTheme="minorEastAsia" w:hAnsi="Arial" w:cs="Arial"/>
              <w:color w:val="000000"/>
              <w:sz w:val="14"/>
              <w:szCs w:val="14"/>
            </w:rPr>
            <w:t>SE212000029001</w:t>
          </w:r>
        </w:p>
        <w:p w:rsidR="006043A0" w:rsidRPr="006043A0" w:rsidRDefault="006043A0" w:rsidP="006043A0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MinionPro-Regular" w:eastAsiaTheme="minorEastAsia" w:hAnsi="MinionPro-Regular" w:cs="MinionPro-Regular"/>
              <w:color w:val="000000"/>
              <w:sz w:val="24"/>
              <w:szCs w:val="24"/>
            </w:rPr>
          </w:pPr>
        </w:p>
      </w:tc>
      <w:tc>
        <w:tcPr>
          <w:tcW w:w="2386" w:type="dxa"/>
        </w:tcPr>
        <w:p w:rsidR="006043A0" w:rsidRPr="006043A0" w:rsidRDefault="006043A0" w:rsidP="006043A0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Arial" w:eastAsiaTheme="minorEastAsia" w:hAnsi="Arial" w:cs="Arial"/>
              <w:b/>
              <w:bCs/>
              <w:caps/>
              <w:color w:val="000000"/>
              <w:spacing w:val="5"/>
              <w:sz w:val="14"/>
              <w:szCs w:val="14"/>
            </w:rPr>
          </w:pPr>
          <w:r w:rsidRPr="006043A0">
            <w:rPr>
              <w:rFonts w:ascii="Arial" w:eastAsiaTheme="minorEastAsia" w:hAnsi="Arial" w:cs="Arial" w:hint="eastAsia"/>
              <w:b/>
              <w:bCs/>
              <w:caps/>
              <w:color w:val="000000"/>
              <w:spacing w:val="5"/>
              <w:sz w:val="14"/>
              <w:szCs w:val="14"/>
            </w:rPr>
            <w:t>Bankgiro</w:t>
          </w:r>
        </w:p>
        <w:p w:rsidR="006043A0" w:rsidRPr="006043A0" w:rsidRDefault="006043A0" w:rsidP="006043A0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Arial" w:eastAsiaTheme="minorEastAsia" w:hAnsi="Arial" w:cs="Arial"/>
              <w:color w:val="000000"/>
              <w:sz w:val="14"/>
              <w:szCs w:val="14"/>
            </w:rPr>
          </w:pPr>
          <w:r w:rsidRPr="006043A0">
            <w:rPr>
              <w:rFonts w:ascii="Arial" w:eastAsiaTheme="minorEastAsia" w:hAnsi="Arial" w:cs="Arial"/>
              <w:color w:val="000000"/>
              <w:sz w:val="14"/>
              <w:szCs w:val="14"/>
            </w:rPr>
            <w:t>233–1361</w:t>
          </w:r>
        </w:p>
        <w:p w:rsidR="006043A0" w:rsidRPr="006043A0" w:rsidRDefault="006043A0" w:rsidP="006043A0">
          <w:pPr>
            <w:widowControl w:val="0"/>
            <w:autoSpaceDE w:val="0"/>
            <w:autoSpaceDN w:val="0"/>
            <w:adjustRightInd w:val="0"/>
            <w:spacing w:line="288" w:lineRule="auto"/>
            <w:ind w:left="426" w:right="284"/>
            <w:textAlignment w:val="center"/>
            <w:rPr>
              <w:rFonts w:ascii="MinionPro-Regular" w:eastAsiaTheme="minorEastAsia" w:hAnsi="MinionPro-Regular" w:cs="MinionPro-Regular"/>
              <w:color w:val="000000"/>
              <w:sz w:val="24"/>
              <w:szCs w:val="24"/>
            </w:rPr>
          </w:pPr>
        </w:p>
      </w:tc>
    </w:tr>
  </w:tbl>
  <w:p w:rsidR="006043A0" w:rsidRPr="006043A0" w:rsidRDefault="006043A0" w:rsidP="006043A0">
    <w:pPr>
      <w:tabs>
        <w:tab w:val="center" w:pos="4536"/>
        <w:tab w:val="right" w:pos="9072"/>
      </w:tabs>
      <w:spacing w:line="276" w:lineRule="auto"/>
      <w:ind w:left="426" w:right="284"/>
      <w:rPr>
        <w:rFonts w:ascii="Times" w:eastAsiaTheme="minorEastAsia" w:hAnsi="Times" w:cstheme="minorBidi"/>
        <w:sz w:val="24"/>
        <w:szCs w:val="24"/>
      </w:rPr>
    </w:pPr>
  </w:p>
  <w:p w:rsidR="004F10AA" w:rsidRPr="00E3335B" w:rsidRDefault="004F10AA" w:rsidP="00E3335B">
    <w:pPr>
      <w:pStyle w:val="Sidfot"/>
      <w:tabs>
        <w:tab w:val="clear" w:pos="9072"/>
        <w:tab w:val="left" w:pos="-426"/>
        <w:tab w:val="left" w:pos="1560"/>
        <w:tab w:val="left" w:pos="3261"/>
        <w:tab w:val="left" w:pos="4820"/>
        <w:tab w:val="left" w:pos="6521"/>
        <w:tab w:val="left" w:pos="8647"/>
        <w:tab w:val="right" w:pos="9356"/>
      </w:tabs>
      <w:ind w:right="-273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B32" w:rsidRDefault="00DA6B32" w:rsidP="004F10AA">
      <w:r>
        <w:separator/>
      </w:r>
    </w:p>
  </w:footnote>
  <w:footnote w:type="continuationSeparator" w:id="0">
    <w:p w:rsidR="00DA6B32" w:rsidRDefault="00DA6B32" w:rsidP="004F1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0AA" w:rsidRDefault="004F10AA" w:rsidP="004F10AA">
    <w:pPr>
      <w:pStyle w:val="Sidhuvud"/>
      <w:ind w:left="-567"/>
    </w:pPr>
    <w:r>
      <w:rPr>
        <w:noProof/>
      </w:rPr>
      <w:drawing>
        <wp:inline distT="0" distB="0" distL="0" distR="0" wp14:anchorId="7995E6E1" wp14:editId="06C742A6">
          <wp:extent cx="1605280" cy="495935"/>
          <wp:effectExtent l="0" t="0" r="0" b="12065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35"/>
    <w:rsid w:val="000E1D93"/>
    <w:rsid w:val="001174C2"/>
    <w:rsid w:val="00133B9C"/>
    <w:rsid w:val="001638CB"/>
    <w:rsid w:val="00173535"/>
    <w:rsid w:val="00193248"/>
    <w:rsid w:val="001A360F"/>
    <w:rsid w:val="00216D6B"/>
    <w:rsid w:val="00322290"/>
    <w:rsid w:val="00333D98"/>
    <w:rsid w:val="004049A9"/>
    <w:rsid w:val="004523CC"/>
    <w:rsid w:val="00493929"/>
    <w:rsid w:val="004F10AA"/>
    <w:rsid w:val="005952A9"/>
    <w:rsid w:val="006043A0"/>
    <w:rsid w:val="00663C22"/>
    <w:rsid w:val="006867BB"/>
    <w:rsid w:val="007858DD"/>
    <w:rsid w:val="00937F51"/>
    <w:rsid w:val="00A43D66"/>
    <w:rsid w:val="00A670F2"/>
    <w:rsid w:val="00AA694D"/>
    <w:rsid w:val="00B17494"/>
    <w:rsid w:val="00BA6EDA"/>
    <w:rsid w:val="00D9077B"/>
    <w:rsid w:val="00DA39C9"/>
    <w:rsid w:val="00DA6B32"/>
    <w:rsid w:val="00E21DDB"/>
    <w:rsid w:val="00E3335B"/>
    <w:rsid w:val="00E70317"/>
    <w:rsid w:val="00E93223"/>
    <w:rsid w:val="00E94317"/>
    <w:rsid w:val="00EB46D6"/>
    <w:rsid w:val="00ED7CE8"/>
    <w:rsid w:val="00F80B23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C58A39E"/>
  <w14:defaultImageDpi w14:val="300"/>
  <w15:docId w15:val="{06A84E85-5DF5-47E9-B1C8-7B94E846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535"/>
    <w:rPr>
      <w:rFonts w:ascii="Times New Roman" w:eastAsia="Times New Roman" w:hAnsi="Times New Roman" w:cs="Times New Roman"/>
      <w:sz w:val="22"/>
      <w:szCs w:val="20"/>
    </w:rPr>
  </w:style>
  <w:style w:type="paragraph" w:styleId="Rubrik1">
    <w:name w:val="heading 1"/>
    <w:basedOn w:val="Normal"/>
    <w:next w:val="Normal"/>
    <w:link w:val="Rubrik1Char"/>
    <w:qFormat/>
    <w:rsid w:val="00173535"/>
    <w:pPr>
      <w:keepNext/>
      <w:outlineLvl w:val="0"/>
    </w:pPr>
    <w:rPr>
      <w:sz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33D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F10A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F10AA"/>
  </w:style>
  <w:style w:type="paragraph" w:styleId="Sidfot">
    <w:name w:val="footer"/>
    <w:basedOn w:val="Normal"/>
    <w:link w:val="SidfotChar"/>
    <w:unhideWhenUsed/>
    <w:rsid w:val="004F10A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F10AA"/>
  </w:style>
  <w:style w:type="paragraph" w:styleId="Ballongtext">
    <w:name w:val="Balloon Text"/>
    <w:basedOn w:val="Normal"/>
    <w:link w:val="BallongtextChar"/>
    <w:uiPriority w:val="99"/>
    <w:semiHidden/>
    <w:unhideWhenUsed/>
    <w:rsid w:val="004F10A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10AA"/>
    <w:rPr>
      <w:rFonts w:ascii="Lucida Grande" w:hAnsi="Lucida Grande" w:cs="Lucida Grande"/>
      <w:sz w:val="18"/>
      <w:szCs w:val="18"/>
    </w:rPr>
  </w:style>
  <w:style w:type="character" w:customStyle="1" w:styleId="Rubrik1Char">
    <w:name w:val="Rubrik 1 Char"/>
    <w:basedOn w:val="Standardstycketeckensnitt"/>
    <w:link w:val="Rubrik1"/>
    <w:rsid w:val="00173535"/>
    <w:rPr>
      <w:rFonts w:ascii="Times New Roman" w:eastAsia="Times New Roman" w:hAnsi="Times New Roman" w:cs="Times New Roman"/>
      <w:sz w:val="28"/>
      <w:szCs w:val="20"/>
    </w:rPr>
  </w:style>
  <w:style w:type="table" w:styleId="Tabellrutnt">
    <w:name w:val="Table Grid"/>
    <w:basedOn w:val="Normaltabell"/>
    <w:uiPriority w:val="59"/>
    <w:rsid w:val="00173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uiPriority w:val="9"/>
    <w:semiHidden/>
    <w:rsid w:val="00333D98"/>
    <w:rPr>
      <w:rFonts w:asciiTheme="majorHAnsi" w:eastAsiaTheme="majorEastAsia" w:hAnsiTheme="majorHAnsi" w:cstheme="majorBidi"/>
      <w:b/>
      <w:bCs/>
      <w:color w:val="4F81BD" w:themeColor="accent1"/>
      <w:sz w:val="22"/>
      <w:szCs w:val="20"/>
    </w:rPr>
  </w:style>
  <w:style w:type="table" w:customStyle="1" w:styleId="Tabellrutnt1">
    <w:name w:val="Tabellrutnät1"/>
    <w:basedOn w:val="Normaltabell"/>
    <w:next w:val="Tabellrutnt"/>
    <w:uiPriority w:val="59"/>
    <w:rsid w:val="006043A0"/>
    <w:tblPr/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os\Desktop\&#214;STK_Mall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4D255-BD99-4096-90A5-C0C54A4A1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ÖSTK_Mall2</Template>
  <TotalTime>1</TotalTime>
  <Pages>1</Pages>
  <Words>195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om uppskov dubbel boendekostnad småhus eller bostadsrätt</vt:lpstr>
    </vt:vector>
  </TitlesOfParts>
  <Company>Östhammars kommun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uppskov dubbel boendekostnad småhus eller bostadsrätt</dc:title>
  <dc:creator>Öström, Therese</dc:creator>
  <cp:keywords>Blanketter, mallar och checklistor</cp:keywords>
  <cp:lastModifiedBy>Matilda Svensk</cp:lastModifiedBy>
  <cp:revision>4</cp:revision>
  <cp:lastPrinted>2016-04-01T08:18:00Z</cp:lastPrinted>
  <dcterms:created xsi:type="dcterms:W3CDTF">2025-10-29T11:19:00Z</dcterms:created>
  <dcterms:modified xsi:type="dcterms:W3CDTF">2025-10-30T06:44:00Z</dcterms:modified>
</cp:coreProperties>
</file>