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DF" w:rsidRDefault="003D75DF">
      <w:pPr>
        <w:ind w:left="2977"/>
      </w:pPr>
    </w:p>
    <w:p w:rsidR="003D75DF" w:rsidRDefault="003D75DF">
      <w:pPr>
        <w:ind w:left="2977"/>
      </w:pPr>
    </w:p>
    <w:p w:rsidR="003D75DF" w:rsidRDefault="003D75DF">
      <w:pPr>
        <w:ind w:left="2977"/>
      </w:pPr>
    </w:p>
    <w:p w:rsidR="003D75DF" w:rsidRDefault="003D75DF">
      <w:pPr>
        <w:pStyle w:val="Sidfot"/>
        <w:tabs>
          <w:tab w:val="clear" w:pos="4819"/>
          <w:tab w:val="clear" w:pos="9071"/>
        </w:tabs>
        <w:ind w:left="2977"/>
      </w:pPr>
    </w:p>
    <w:p w:rsidR="003D75DF" w:rsidRDefault="003D75DF"/>
    <w:p w:rsidR="003D75DF" w:rsidRDefault="003D75DF"/>
    <w:p w:rsidR="00C20432" w:rsidRPr="00C20432" w:rsidRDefault="00C20432" w:rsidP="00C20432">
      <w:pPr>
        <w:spacing w:after="200" w:line="276" w:lineRule="auto"/>
        <w:rPr>
          <w:rFonts w:eastAsia="Calibri"/>
          <w:b/>
          <w:sz w:val="36"/>
          <w:szCs w:val="36"/>
          <w:lang w:eastAsia="en-US"/>
        </w:rPr>
      </w:pPr>
      <w:bookmarkStart w:id="0" w:name="_GoBack"/>
      <w:r w:rsidRPr="00C20432">
        <w:rPr>
          <w:rFonts w:eastAsia="Calibri"/>
          <w:b/>
          <w:sz w:val="36"/>
          <w:szCs w:val="36"/>
          <w:lang w:eastAsia="en-US"/>
        </w:rPr>
        <w:t>Konsultation</w:t>
      </w:r>
    </w:p>
    <w:bookmarkEnd w:id="0"/>
    <w:p w:rsidR="00C20432" w:rsidRPr="00C20432" w:rsidRDefault="00C20432" w:rsidP="00C20432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C20432" w:rsidRPr="00C20432" w:rsidRDefault="00C20432" w:rsidP="00C20432">
      <w:pPr>
        <w:rPr>
          <w:b/>
        </w:rPr>
      </w:pPr>
      <w:r w:rsidRPr="00C20432">
        <w:rPr>
          <w:b/>
        </w:rPr>
        <w:t>Hej!</w:t>
      </w:r>
    </w:p>
    <w:p w:rsidR="00C20432" w:rsidRPr="00C20432" w:rsidRDefault="00C20432" w:rsidP="00EA1DFD">
      <w:pPr>
        <w:jc w:val="both"/>
      </w:pPr>
    </w:p>
    <w:p w:rsidR="00C20432" w:rsidRPr="003A2155" w:rsidRDefault="00C20432" w:rsidP="00EA1DFD">
      <w:pPr>
        <w:jc w:val="both"/>
      </w:pPr>
      <w:r w:rsidRPr="00C20432">
        <w:t>Mitt namn är</w:t>
      </w:r>
      <w:r w:rsidR="003A2155">
        <w:t xml:space="preserve"> </w:t>
      </w:r>
      <w:r w:rsidR="003A2155" w:rsidRPr="003A2155">
        <w:rPr>
          <w:b/>
        </w:rPr>
        <w:t>XXX</w:t>
      </w:r>
      <w:r w:rsidRPr="00C20432">
        <w:t>, jag arbetar som utredande socialsekreterare på barn-och ungdomssektionen inom socialtjänsten i Östhammars kommun. Socialtjänsten har inlett en utredning enligt Socialtjänstlagen 11 kap. 1 § gällande</w:t>
      </w:r>
      <w:r w:rsidR="003A2155">
        <w:rPr>
          <w:b/>
        </w:rPr>
        <w:t xml:space="preserve"> XXX</w:t>
      </w:r>
      <w:r w:rsidR="008322F9">
        <w:rPr>
          <w:b/>
        </w:rPr>
        <w:t xml:space="preserve"> </w:t>
      </w:r>
      <w:r w:rsidR="00F92461">
        <w:rPr>
          <w:b/>
        </w:rPr>
        <w:t xml:space="preserve"> </w:t>
      </w:r>
      <w:r w:rsidRPr="00C20432">
        <w:t xml:space="preserve">och vill därför insamla information om </w:t>
      </w:r>
      <w:r w:rsidR="0015278F">
        <w:t xml:space="preserve">barnets </w:t>
      </w:r>
      <w:r w:rsidR="00B11EA5" w:rsidRPr="003A2155">
        <w:rPr>
          <w:i/>
        </w:rPr>
        <w:t>förskole</w:t>
      </w:r>
      <w:r w:rsidR="003A2155" w:rsidRPr="003A2155">
        <w:rPr>
          <w:i/>
        </w:rPr>
        <w:t>situation/ skolsituation.</w:t>
      </w:r>
      <w:r w:rsidR="003A2155">
        <w:t xml:space="preserve"> </w:t>
      </w:r>
    </w:p>
    <w:p w:rsidR="00F92461" w:rsidRPr="00C20432" w:rsidRDefault="00F92461" w:rsidP="00EA1DFD">
      <w:pPr>
        <w:jc w:val="both"/>
      </w:pPr>
    </w:p>
    <w:p w:rsidR="00C20432" w:rsidRPr="00C20432" w:rsidRDefault="00C20432" w:rsidP="009D7E85">
      <w:pPr>
        <w:jc w:val="both"/>
      </w:pPr>
      <w:r w:rsidRPr="00C20432">
        <w:t xml:space="preserve">Bifogat detta brev är ett konsultationsdokument, fyll gärna i </w:t>
      </w:r>
      <w:r w:rsidRPr="009D7E85">
        <w:t>utlåtandet</w:t>
      </w:r>
      <w:r w:rsidRPr="0015278F">
        <w:rPr>
          <w:b/>
        </w:rPr>
        <w:t xml:space="preserve"> snarast</w:t>
      </w:r>
      <w:r w:rsidRPr="00C20432">
        <w:t xml:space="preserve"> och skicka </w:t>
      </w:r>
      <w:r w:rsidR="009D7E85">
        <w:t>tillbaka i bifogat svarskuvert.</w:t>
      </w:r>
    </w:p>
    <w:p w:rsidR="00C20432" w:rsidRPr="00C20432" w:rsidRDefault="00C20432" w:rsidP="00EA1DFD">
      <w:pPr>
        <w:jc w:val="both"/>
      </w:pPr>
    </w:p>
    <w:p w:rsidR="00C20432" w:rsidRPr="00C20432" w:rsidRDefault="003A2155" w:rsidP="00EA1DFD">
      <w:pPr>
        <w:jc w:val="both"/>
      </w:pPr>
      <w:r>
        <w:t>Det skriftliga utlåtandet kan vid behov behöva kompletteras med ett muntligt referenssamtal. Jag ringer då och bokar in en telefontid för detta.</w:t>
      </w:r>
      <w:r w:rsidRPr="00C20432">
        <w:t xml:space="preserve"> Vid</w:t>
      </w:r>
      <w:r w:rsidR="00C20432" w:rsidRPr="00C20432">
        <w:t xml:space="preserve"> frågor och funderingar går det bra att kontakta mig. </w:t>
      </w:r>
    </w:p>
    <w:p w:rsidR="00C20432" w:rsidRPr="00C20432" w:rsidRDefault="00C20432" w:rsidP="00EA1DFD">
      <w:pPr>
        <w:jc w:val="both"/>
      </w:pPr>
    </w:p>
    <w:p w:rsidR="009D7E85" w:rsidRDefault="009D7E85" w:rsidP="00EA1DFD">
      <w:pPr>
        <w:jc w:val="both"/>
      </w:pPr>
    </w:p>
    <w:p w:rsidR="00C20432" w:rsidRPr="00C20432" w:rsidRDefault="00C20432" w:rsidP="00EA1DFD">
      <w:pPr>
        <w:jc w:val="both"/>
      </w:pPr>
      <w:r w:rsidRPr="00C20432">
        <w:t>Med vänliga hälsningar,</w:t>
      </w:r>
    </w:p>
    <w:p w:rsidR="00C20432" w:rsidRPr="00C20432" w:rsidRDefault="00C20432" w:rsidP="00C20432"/>
    <w:p w:rsidR="00C20432" w:rsidRPr="00C20432" w:rsidRDefault="00C20432" w:rsidP="00C20432">
      <w:pPr>
        <w:spacing w:after="200" w:line="276" w:lineRule="auto"/>
        <w:rPr>
          <w:rFonts w:eastAsia="Calibri"/>
          <w:b/>
          <w:szCs w:val="24"/>
          <w:lang w:eastAsia="en-US"/>
        </w:rPr>
      </w:pPr>
    </w:p>
    <w:p w:rsidR="00C20432" w:rsidRPr="00C20432" w:rsidRDefault="009D7E85" w:rsidP="00C20432">
      <w:r>
        <w:t>NAMN</w:t>
      </w:r>
    </w:p>
    <w:p w:rsidR="00C20432" w:rsidRPr="00C20432" w:rsidRDefault="009D7E85" w:rsidP="00C20432">
      <w:r>
        <w:t>TITEL</w:t>
      </w:r>
      <w:r w:rsidR="00C20432" w:rsidRPr="00C20432">
        <w:t xml:space="preserve"> </w:t>
      </w:r>
    </w:p>
    <w:p w:rsidR="00C20432" w:rsidRPr="00C20432" w:rsidRDefault="00C20432" w:rsidP="00C20432">
      <w:r w:rsidRPr="00C20432">
        <w:t>Socialförvaltningen, barn-och ungdomssektionen</w:t>
      </w:r>
    </w:p>
    <w:p w:rsidR="00C20432" w:rsidRPr="00C20432" w:rsidRDefault="009D7E85" w:rsidP="00C20432">
      <w:r>
        <w:t>TELEFON</w:t>
      </w:r>
    </w:p>
    <w:p w:rsidR="00C20432" w:rsidRPr="00C20432" w:rsidRDefault="009D7E85" w:rsidP="00C20432">
      <w:pPr>
        <w:rPr>
          <w:u w:val="single"/>
        </w:rPr>
      </w:pPr>
      <w:r>
        <w:rPr>
          <w:u w:val="single"/>
        </w:rPr>
        <w:t>EPOST</w:t>
      </w:r>
    </w:p>
    <w:p w:rsidR="00DF6B6A" w:rsidRDefault="00DF6B6A"/>
    <w:sectPr w:rsidR="00DF6B6A">
      <w:headerReference w:type="default" r:id="rId7"/>
      <w:headerReference w:type="first" r:id="rId8"/>
      <w:footerReference w:type="first" r:id="rId9"/>
      <w:type w:val="continuous"/>
      <w:pgSz w:w="11811" w:h="1680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32" w:rsidRDefault="00C20432">
      <w:r>
        <w:separator/>
      </w:r>
    </w:p>
  </w:endnote>
  <w:endnote w:type="continuationSeparator" w:id="0">
    <w:p w:rsidR="00C20432" w:rsidRDefault="00C2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5DF" w:rsidRDefault="003D75DF">
    <w:pPr>
      <w:pStyle w:val="Sidfot"/>
      <w:pBdr>
        <w:bottom w:val="single" w:sz="4" w:space="1" w:color="auto"/>
      </w:pBdr>
      <w:tabs>
        <w:tab w:val="clear" w:pos="4819"/>
        <w:tab w:val="clear" w:pos="9071"/>
        <w:tab w:val="right" w:pos="9356"/>
      </w:tabs>
      <w:ind w:left="-2268" w:right="-273"/>
      <w:rPr>
        <w:sz w:val="10"/>
      </w:rPr>
    </w:pP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Postadress</w:t>
    </w:r>
    <w:r>
      <w:rPr>
        <w:sz w:val="16"/>
      </w:rPr>
      <w:tab/>
      <w:t>Besöksadress/Reg.office</w:t>
    </w:r>
    <w:r>
      <w:rPr>
        <w:sz w:val="16"/>
      </w:rPr>
      <w:tab/>
      <w:t>Telefon</w:t>
    </w:r>
    <w:r>
      <w:rPr>
        <w:sz w:val="16"/>
      </w:rPr>
      <w:tab/>
      <w:t>Telefax</w:t>
    </w:r>
    <w:r>
      <w:rPr>
        <w:sz w:val="16"/>
      </w:rPr>
      <w:tab/>
      <w:t>Organisationsnummer</w:t>
    </w:r>
    <w:r>
      <w:rPr>
        <w:sz w:val="16"/>
      </w:rPr>
      <w:tab/>
    </w:r>
    <w:r w:rsidR="006B6139">
      <w:rPr>
        <w:sz w:val="16"/>
      </w:rPr>
      <w:t>Bankgiro</w:t>
    </w:r>
  </w:p>
  <w:p w:rsidR="003D75DF" w:rsidRDefault="00E51568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right" w:pos="9356"/>
      </w:tabs>
      <w:ind w:left="-2268" w:right="-273"/>
      <w:rPr>
        <w:sz w:val="16"/>
      </w:rPr>
    </w:pPr>
    <w:r>
      <w:rPr>
        <w:sz w:val="16"/>
      </w:rPr>
      <w:t>Box 3</w:t>
    </w:r>
    <w:r w:rsidR="003D75DF">
      <w:rPr>
        <w:sz w:val="16"/>
      </w:rPr>
      <w:t>6</w:t>
    </w:r>
    <w:r w:rsidR="003D75DF">
      <w:rPr>
        <w:sz w:val="16"/>
      </w:rPr>
      <w:tab/>
    </w:r>
    <w:r>
      <w:rPr>
        <w:sz w:val="16"/>
      </w:rPr>
      <w:t>Kyrkogatan 14</w:t>
    </w:r>
    <w:r w:rsidR="003D75DF">
      <w:rPr>
        <w:sz w:val="16"/>
      </w:rPr>
      <w:tab/>
      <w:t>N</w:t>
    </w:r>
    <w:r w:rsidR="00E91B6E">
      <w:rPr>
        <w:sz w:val="16"/>
      </w:rPr>
      <w:t>at 0173-860 00</w:t>
    </w:r>
    <w:r w:rsidR="00E91B6E">
      <w:rPr>
        <w:sz w:val="16"/>
      </w:rPr>
      <w:tab/>
      <w:t>Nat 0173-175 40</w:t>
    </w:r>
    <w:r w:rsidR="00E91B6E">
      <w:rPr>
        <w:sz w:val="16"/>
      </w:rPr>
      <w:tab/>
      <w:t>212000-0290</w:t>
    </w:r>
    <w:r w:rsidR="003D75DF">
      <w:rPr>
        <w:sz w:val="16"/>
      </w:rPr>
      <w:tab/>
    </w:r>
    <w:r w:rsidR="006B6139">
      <w:rPr>
        <w:sz w:val="16"/>
      </w:rPr>
      <w:t>233-1361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7938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>S-742 21   Östhammar</w:t>
    </w:r>
    <w:r>
      <w:rPr>
        <w:sz w:val="16"/>
      </w:rPr>
      <w:tab/>
      <w:t xml:space="preserve">Östhammar </w:t>
    </w:r>
    <w:r>
      <w:rPr>
        <w:sz w:val="16"/>
      </w:rPr>
      <w:tab/>
      <w:t>Int +46 173 860 00</w:t>
    </w:r>
    <w:r>
      <w:rPr>
        <w:sz w:val="16"/>
      </w:rPr>
      <w:tab/>
      <w:t>Int +46 173</w:t>
    </w:r>
    <w:r w:rsidR="00E91B6E">
      <w:rPr>
        <w:sz w:val="16"/>
      </w:rPr>
      <w:t> 175 40</w:t>
    </w:r>
    <w:r>
      <w:rPr>
        <w:sz w:val="16"/>
      </w:rPr>
      <w:tab/>
      <w:t>V.A.T. No</w:t>
    </w:r>
    <w:r>
      <w:rPr>
        <w:sz w:val="16"/>
      </w:rPr>
      <w:tab/>
    </w:r>
    <w:r w:rsidR="006B6139">
      <w:rPr>
        <w:sz w:val="16"/>
      </w:rPr>
      <w:t>PlusGiro</w:t>
    </w:r>
  </w:p>
  <w:p w:rsidR="003D75DF" w:rsidRDefault="003D75DF">
    <w:pPr>
      <w:pStyle w:val="Sidfot"/>
      <w:tabs>
        <w:tab w:val="clear" w:pos="4819"/>
        <w:tab w:val="clear" w:pos="9071"/>
        <w:tab w:val="left" w:pos="-426"/>
        <w:tab w:val="left" w:pos="1560"/>
        <w:tab w:val="left" w:pos="3261"/>
        <w:tab w:val="left" w:pos="4820"/>
        <w:tab w:val="left" w:pos="6521"/>
        <w:tab w:val="left" w:pos="8647"/>
        <w:tab w:val="right" w:pos="9356"/>
      </w:tabs>
      <w:ind w:left="-2268" w:right="-273"/>
      <w:rPr>
        <w:sz w:val="16"/>
      </w:rPr>
    </w:pPr>
    <w:r>
      <w:rPr>
        <w:sz w:val="16"/>
      </w:rPr>
      <w:tab/>
      <w:t>www.osthammar.se</w:t>
    </w:r>
    <w:r>
      <w:rPr>
        <w:sz w:val="16"/>
      </w:rPr>
      <w:tab/>
    </w:r>
    <w:r w:rsidR="00F963E6">
      <w:rPr>
        <w:sz w:val="16"/>
      </w:rPr>
      <w:t>socialnamnden</w:t>
    </w:r>
    <w:r>
      <w:rPr>
        <w:sz w:val="16"/>
      </w:rPr>
      <w:t>@osthammar.se</w:t>
    </w:r>
    <w:r>
      <w:rPr>
        <w:sz w:val="16"/>
      </w:rPr>
      <w:tab/>
      <w:t>SE212000029001</w:t>
    </w:r>
    <w:r>
      <w:rPr>
        <w:sz w:val="16"/>
      </w:rPr>
      <w:tab/>
    </w:r>
    <w:r w:rsidR="006B6139">
      <w:rPr>
        <w:sz w:val="16"/>
      </w:rPr>
      <w:t>1 31 70-6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32" w:rsidRDefault="00C20432">
      <w:r>
        <w:separator/>
      </w:r>
    </w:p>
  </w:footnote>
  <w:footnote w:type="continuationSeparator" w:id="0">
    <w:p w:rsidR="00C20432" w:rsidRDefault="00C2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9"/>
      <w:gridCol w:w="7087"/>
    </w:tblGrid>
    <w:tr w:rsidR="003D75DF">
      <w:tc>
        <w:tcPr>
          <w:tcW w:w="3119" w:type="dxa"/>
        </w:tcPr>
        <w:p w:rsidR="003D75DF" w:rsidRDefault="00C20432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200FE921" wp14:editId="1D6F5FBF">
                <wp:extent cx="1752600" cy="581025"/>
                <wp:effectExtent l="0" t="0" r="0" b="9525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3D75DF" w:rsidRDefault="003D75DF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C20432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E60329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3D75DF" w:rsidRDefault="003D75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3D75DF">
      <w:tc>
        <w:tcPr>
          <w:tcW w:w="5177" w:type="dxa"/>
        </w:tcPr>
        <w:p w:rsidR="003D75DF" w:rsidRDefault="00C20432">
          <w:r>
            <w:rPr>
              <w:noProof/>
            </w:rPr>
            <w:drawing>
              <wp:inline distT="0" distB="0" distL="0" distR="0" wp14:anchorId="1CE089D0" wp14:editId="6D13C142">
                <wp:extent cx="1752600" cy="581025"/>
                <wp:effectExtent l="0" t="0" r="0" b="9525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3D75DF" w:rsidRDefault="003D75DF">
          <w:pPr>
            <w:tabs>
              <w:tab w:val="left" w:pos="497"/>
            </w:tabs>
            <w:rPr>
              <w:sz w:val="18"/>
            </w:rPr>
          </w:pPr>
        </w:p>
        <w:p w:rsidR="003D75DF" w:rsidRDefault="003D75DF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3D75DF" w:rsidRDefault="003D75DF">
          <w:pPr>
            <w:tabs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  <w:t>Sid</w:t>
          </w:r>
        </w:p>
        <w:p w:rsidR="003D75DF" w:rsidRDefault="003D75DF">
          <w:pPr>
            <w:tabs>
              <w:tab w:val="left" w:pos="1983"/>
              <w:tab w:val="left" w:pos="4109"/>
            </w:tabs>
            <w:rPr>
              <w:sz w:val="22"/>
            </w:rPr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DATE \@ "yyyy-MM-dd" </w:instrText>
          </w:r>
          <w:r>
            <w:rPr>
              <w:rStyle w:val="Sidnummer"/>
              <w:sz w:val="22"/>
            </w:rPr>
            <w:fldChar w:fldCharType="separate"/>
          </w:r>
          <w:r w:rsidR="009D7E85">
            <w:rPr>
              <w:rStyle w:val="Sidnummer"/>
              <w:noProof/>
              <w:sz w:val="22"/>
            </w:rPr>
            <w:t>2018-10-16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ab/>
            <w:t>Dnr</w:t>
          </w:r>
          <w:r>
            <w:rPr>
              <w:rStyle w:val="Sidnummer"/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9D7E8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9D7E85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D75DF">
      <w:tc>
        <w:tcPr>
          <w:tcW w:w="5177" w:type="dxa"/>
        </w:tcPr>
        <w:p w:rsidR="003D75DF" w:rsidRDefault="003D75DF">
          <w:pPr>
            <w:rPr>
              <w:sz w:val="22"/>
            </w:rPr>
          </w:pPr>
          <w:r>
            <w:rPr>
              <w:sz w:val="22"/>
            </w:rPr>
            <w:t>Socia</w:t>
          </w:r>
          <w:r w:rsidR="00E91B6E">
            <w:rPr>
              <w:sz w:val="22"/>
            </w:rPr>
            <w:t>lförvaltningen</w:t>
          </w:r>
        </w:p>
      </w:tc>
      <w:tc>
        <w:tcPr>
          <w:tcW w:w="5029" w:type="dxa"/>
        </w:tcPr>
        <w:p w:rsidR="003D75DF" w:rsidRDefault="003D75DF"/>
      </w:tc>
    </w:tr>
  </w:tbl>
  <w:p w:rsidR="003D75DF" w:rsidRDefault="003D75DF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1" w15:restartNumberingAfterBreak="0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32"/>
    <w:rsid w:val="00037878"/>
    <w:rsid w:val="00094A67"/>
    <w:rsid w:val="001037F4"/>
    <w:rsid w:val="00112810"/>
    <w:rsid w:val="0015278F"/>
    <w:rsid w:val="00201430"/>
    <w:rsid w:val="00273E11"/>
    <w:rsid w:val="00292255"/>
    <w:rsid w:val="00333308"/>
    <w:rsid w:val="003815C4"/>
    <w:rsid w:val="003A2155"/>
    <w:rsid w:val="003D75DF"/>
    <w:rsid w:val="005B0803"/>
    <w:rsid w:val="00626D3F"/>
    <w:rsid w:val="006B6139"/>
    <w:rsid w:val="006F2D65"/>
    <w:rsid w:val="007F54C6"/>
    <w:rsid w:val="008322F9"/>
    <w:rsid w:val="0090129D"/>
    <w:rsid w:val="009B4A54"/>
    <w:rsid w:val="009D7E85"/>
    <w:rsid w:val="00A86D47"/>
    <w:rsid w:val="00AE0C23"/>
    <w:rsid w:val="00B11EA5"/>
    <w:rsid w:val="00B16EE0"/>
    <w:rsid w:val="00C11C4B"/>
    <w:rsid w:val="00C15D6D"/>
    <w:rsid w:val="00C20432"/>
    <w:rsid w:val="00CB76CF"/>
    <w:rsid w:val="00CF08B9"/>
    <w:rsid w:val="00DA3DE1"/>
    <w:rsid w:val="00DF6B6A"/>
    <w:rsid w:val="00DF704F"/>
    <w:rsid w:val="00E03D5F"/>
    <w:rsid w:val="00E51568"/>
    <w:rsid w:val="00E60329"/>
    <w:rsid w:val="00E91B6E"/>
    <w:rsid w:val="00EA1DFD"/>
    <w:rsid w:val="00F842E4"/>
    <w:rsid w:val="00F92461"/>
    <w:rsid w:val="00F9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CE072"/>
  <w15:docId w15:val="{300282AC-21C1-40C2-8021-63E3F2D0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8"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Rubrik3">
    <w:name w:val="heading 3"/>
    <w:basedOn w:val="Normal"/>
    <w:next w:val="Normal"/>
    <w:qFormat/>
    <w:pPr>
      <w:ind w:left="354"/>
      <w:outlineLvl w:val="2"/>
    </w:pPr>
    <w:rPr>
      <w:rFonts w:ascii="CG Times (W1)" w:hAnsi="CG Times (W1)"/>
      <w:b/>
    </w:rPr>
  </w:style>
  <w:style w:type="paragraph" w:styleId="Rubrik4">
    <w:name w:val="heading 4"/>
    <w:basedOn w:val="Normal"/>
    <w:next w:val="Normal"/>
    <w:qFormat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04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20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Brevmall%20social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sociala</Template>
  <TotalTime>503</TotalTime>
  <Pages>1</Pages>
  <Words>120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Ahmad, Kotcher</dc:creator>
  <cp:lastModifiedBy>Bäckström, Carina</cp:lastModifiedBy>
  <cp:revision>11</cp:revision>
  <cp:lastPrinted>2017-11-14T08:57:00Z</cp:lastPrinted>
  <dcterms:created xsi:type="dcterms:W3CDTF">2017-04-05T09:54:00Z</dcterms:created>
  <dcterms:modified xsi:type="dcterms:W3CDTF">2018-10-16T08:00:00Z</dcterms:modified>
</cp:coreProperties>
</file>