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llanmrklista2-dekorfrg1"/>
        <w:tblW w:w="5041" w:type="pct"/>
        <w:tblLayout w:type="fixed"/>
        <w:tblLook w:val="04A0" w:firstRow="1" w:lastRow="0" w:firstColumn="1" w:lastColumn="0" w:noHBand="0" w:noVBand="1"/>
      </w:tblPr>
      <w:tblGrid>
        <w:gridCol w:w="1246"/>
        <w:gridCol w:w="3141"/>
        <w:gridCol w:w="2532"/>
        <w:gridCol w:w="2281"/>
        <w:gridCol w:w="1757"/>
        <w:gridCol w:w="1757"/>
        <w:gridCol w:w="1385"/>
      </w:tblGrid>
      <w:tr w:rsidR="000D20C4" w:rsidRPr="00251950" w:rsidTr="00B25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" w:type="pct"/>
            <w:vAlign w:val="center"/>
          </w:tcPr>
          <w:p w:rsidR="000D20C4" w:rsidRPr="00251950" w:rsidRDefault="000D20C4" w:rsidP="00B25F1C">
            <w:pPr>
              <w:jc w:val="center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bookmarkStart w:id="0" w:name="_GoBack"/>
            <w:bookmarkEnd w:id="0"/>
            <w:r w:rsidRPr="00251950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Rub</w:t>
            </w:r>
            <w:r w:rsidR="00B25F1C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-</w:t>
            </w:r>
            <w:r w:rsidRPr="00251950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rik</w:t>
            </w:r>
          </w:p>
        </w:tc>
        <w:tc>
          <w:tcPr>
            <w:tcW w:w="1114" w:type="pct"/>
          </w:tcPr>
          <w:p w:rsidR="000D20C4" w:rsidRPr="00251950" w:rsidRDefault="000D20C4" w:rsidP="006254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251950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Åtgärd</w:t>
            </w:r>
          </w:p>
        </w:tc>
        <w:tc>
          <w:tcPr>
            <w:tcW w:w="898" w:type="pct"/>
          </w:tcPr>
          <w:p w:rsidR="000D20C4" w:rsidRPr="00251950" w:rsidRDefault="000D20C4" w:rsidP="006254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Kopplat till risk</w:t>
            </w:r>
          </w:p>
        </w:tc>
        <w:tc>
          <w:tcPr>
            <w:tcW w:w="809" w:type="pct"/>
          </w:tcPr>
          <w:p w:rsidR="000D20C4" w:rsidRPr="00251950" w:rsidRDefault="000D20C4" w:rsidP="006254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Uppföljning</w:t>
            </w:r>
          </w:p>
        </w:tc>
        <w:tc>
          <w:tcPr>
            <w:tcW w:w="623" w:type="pct"/>
          </w:tcPr>
          <w:p w:rsidR="000D20C4" w:rsidRPr="00251950" w:rsidRDefault="000D20C4" w:rsidP="006254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251950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Utförare</w:t>
            </w:r>
          </w:p>
        </w:tc>
        <w:tc>
          <w:tcPr>
            <w:tcW w:w="623" w:type="pct"/>
          </w:tcPr>
          <w:p w:rsidR="000D20C4" w:rsidRPr="00251950" w:rsidRDefault="000D20C4" w:rsidP="006254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4"/>
                <w:szCs w:val="14"/>
              </w:rPr>
            </w:pPr>
            <w:r w:rsidRPr="00251950">
              <w:rPr>
                <w:rFonts w:asciiTheme="minorHAnsi" w:hAnsiTheme="minorHAnsi" w:cstheme="minorBidi"/>
                <w:color w:val="auto"/>
                <w:sz w:val="14"/>
                <w:szCs w:val="14"/>
              </w:rPr>
              <w:t>Ansvarig</w:t>
            </w:r>
          </w:p>
        </w:tc>
        <w:tc>
          <w:tcPr>
            <w:tcW w:w="491" w:type="pct"/>
          </w:tcPr>
          <w:p w:rsidR="000D20C4" w:rsidRPr="00251950" w:rsidRDefault="000D20C4" w:rsidP="006254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251950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Tid</w:t>
            </w:r>
          </w:p>
        </w:tc>
      </w:tr>
      <w:tr w:rsidR="000D20C4" w:rsidRPr="00511D6D" w:rsidTr="00B25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" w:type="pct"/>
            <w:vAlign w:val="center"/>
          </w:tcPr>
          <w:p w:rsidR="000D20C4" w:rsidRPr="00511D6D" w:rsidRDefault="000D20C4" w:rsidP="00B25F1C">
            <w:pPr>
              <w:jc w:val="center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511D6D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Res</w:t>
            </w:r>
            <w:r w:rsidR="00DB7BCE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-</w:t>
            </w:r>
            <w:r w:rsidRPr="00511D6D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pekt</w:t>
            </w:r>
          </w:p>
        </w:tc>
        <w:tc>
          <w:tcPr>
            <w:tcW w:w="1114" w:type="pct"/>
          </w:tcPr>
          <w:p w:rsidR="000D20C4" w:rsidRPr="00511D6D" w:rsidRDefault="000D20C4" w:rsidP="0062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511D6D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Sätta en gemensam bild inom sektorns verksamheter att 1) vi har ett viktigt uppdrag, 2)att vi tjänar ”kunder” och att 3)</w:t>
            </w:r>
            <w:r w:rsidR="00A8788C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 xml:space="preserve"> </w:t>
            </w:r>
            <w:r w:rsidRPr="00511D6D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vi visar respekt för varandra och andra.</w:t>
            </w:r>
          </w:p>
        </w:tc>
        <w:tc>
          <w:tcPr>
            <w:tcW w:w="898" w:type="pct"/>
          </w:tcPr>
          <w:p w:rsidR="000D20C4" w:rsidRPr="00511D6D" w:rsidRDefault="000D20C4" w:rsidP="0062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Risk för svårare samarbete när nya grupper bildas resp samarbete mellan GIS och Kart</w:t>
            </w:r>
          </w:p>
        </w:tc>
        <w:tc>
          <w:tcPr>
            <w:tcW w:w="809" w:type="pct"/>
          </w:tcPr>
          <w:p w:rsidR="000D20C4" w:rsidRPr="00511D6D" w:rsidRDefault="00A01115" w:rsidP="0062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Arbetet följer plan. Det finns skäl att fortsätta</w:t>
            </w:r>
          </w:p>
        </w:tc>
        <w:tc>
          <w:tcPr>
            <w:tcW w:w="623" w:type="pct"/>
          </w:tcPr>
          <w:p w:rsidR="000D20C4" w:rsidRPr="00511D6D" w:rsidRDefault="000D20C4" w:rsidP="0062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511D6D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Medarbetare / chefer bär eget individuellt ansvar</w:t>
            </w:r>
          </w:p>
        </w:tc>
        <w:tc>
          <w:tcPr>
            <w:tcW w:w="623" w:type="pct"/>
          </w:tcPr>
          <w:p w:rsidR="000D20C4" w:rsidRPr="00511D6D" w:rsidRDefault="000D20C4" w:rsidP="0062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511D6D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 xml:space="preserve">Sektors-chef </w:t>
            </w:r>
          </w:p>
        </w:tc>
        <w:tc>
          <w:tcPr>
            <w:tcW w:w="491" w:type="pct"/>
          </w:tcPr>
          <w:p w:rsidR="000D20C4" w:rsidRPr="00511D6D" w:rsidRDefault="00A01115" w:rsidP="0062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Fort-</w:t>
            </w: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br/>
              <w:t>sätter under 2022</w:t>
            </w:r>
          </w:p>
        </w:tc>
      </w:tr>
      <w:tr w:rsidR="000D20C4" w:rsidRPr="00511D6D" w:rsidTr="00B25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" w:type="pct"/>
            <w:vAlign w:val="center"/>
          </w:tcPr>
          <w:p w:rsidR="000D20C4" w:rsidRPr="00511D6D" w:rsidRDefault="000D20C4" w:rsidP="00B25F1C">
            <w:pPr>
              <w:jc w:val="center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511D6D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Verksamhetskun-skap</w:t>
            </w:r>
          </w:p>
        </w:tc>
        <w:tc>
          <w:tcPr>
            <w:tcW w:w="1114" w:type="pct"/>
          </w:tcPr>
          <w:p w:rsidR="000D20C4" w:rsidRPr="00511D6D" w:rsidRDefault="000D20C4" w:rsidP="0062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Ö</w:t>
            </w:r>
            <w:r w:rsidRPr="00511D6D">
              <w:rPr>
                <w:sz w:val="16"/>
                <w:szCs w:val="16"/>
              </w:rPr>
              <w:t>ka kunskapen om verksamheternas uppdrag och bidrag till en attraktiv och växande kommun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  <w:t>Ge medarbetare och chefer möjlighet att berätta om sina uppdrag</w:t>
            </w:r>
          </w:p>
        </w:tc>
        <w:tc>
          <w:tcPr>
            <w:tcW w:w="898" w:type="pct"/>
          </w:tcPr>
          <w:p w:rsidR="000D20C4" w:rsidRPr="00511D6D" w:rsidRDefault="000D20C4" w:rsidP="0062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Risk för bristande samordning stadsnät/fiberutbygg</w:t>
            </w:r>
            <w:r w:rsidR="003C7D08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nad resp park/gata</w:t>
            </w:r>
          </w:p>
        </w:tc>
        <w:tc>
          <w:tcPr>
            <w:tcW w:w="809" w:type="pct"/>
          </w:tcPr>
          <w:p w:rsidR="000D20C4" w:rsidRPr="00511D6D" w:rsidRDefault="00A01115" w:rsidP="0062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Vi behöver träffas och det avser vi göra under hösten.</w:t>
            </w:r>
            <w:r>
              <w:rPr>
                <w:rFonts w:asciiTheme="minorHAnsi" w:hAnsiTheme="minorHAnsi"/>
                <w:sz w:val="16"/>
                <w:szCs w:val="16"/>
              </w:rPr>
              <w:br/>
              <w:t>Gemensam kick-off i november</w:t>
            </w:r>
          </w:p>
        </w:tc>
        <w:tc>
          <w:tcPr>
            <w:tcW w:w="623" w:type="pct"/>
          </w:tcPr>
          <w:p w:rsidR="000D20C4" w:rsidRPr="00511D6D" w:rsidRDefault="000D20C4" w:rsidP="0062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511D6D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Medarbetare / chefer bär eget individuellt ansvar</w:t>
            </w:r>
          </w:p>
        </w:tc>
        <w:tc>
          <w:tcPr>
            <w:tcW w:w="623" w:type="pct"/>
          </w:tcPr>
          <w:p w:rsidR="000D20C4" w:rsidRPr="00511D6D" w:rsidRDefault="000D20C4" w:rsidP="0062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Verksamhets och enhets-chefer</w:t>
            </w:r>
          </w:p>
        </w:tc>
        <w:tc>
          <w:tcPr>
            <w:tcW w:w="491" w:type="pct"/>
          </w:tcPr>
          <w:p w:rsidR="00A01115" w:rsidRPr="00A01115" w:rsidRDefault="00A01115" w:rsidP="00A0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A01115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Fort-</w:t>
            </w:r>
          </w:p>
          <w:p w:rsidR="000D20C4" w:rsidRPr="00511D6D" w:rsidRDefault="00A01115" w:rsidP="00A0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A01115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sätter under 2022</w:t>
            </w:r>
          </w:p>
        </w:tc>
      </w:tr>
      <w:tr w:rsidR="000D20C4" w:rsidRPr="00EA09C6" w:rsidTr="00B25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" w:type="pct"/>
            <w:vAlign w:val="center"/>
          </w:tcPr>
          <w:p w:rsidR="000D20C4" w:rsidRPr="00EA09C6" w:rsidRDefault="000D20C4" w:rsidP="00B25F1C">
            <w:pPr>
              <w:jc w:val="center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Lean</w:t>
            </w:r>
          </w:p>
        </w:tc>
        <w:tc>
          <w:tcPr>
            <w:tcW w:w="1114" w:type="pct"/>
          </w:tcPr>
          <w:p w:rsidR="000D20C4" w:rsidRPr="00EA09C6" w:rsidRDefault="000D20C4" w:rsidP="00A87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Respektera</w:t>
            </w:r>
            <w:r w:rsidRPr="00C460D8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 xml:space="preserve"> vars och ens bidrag till helheten och en ständig visualisering hur nyttoskapande verksamhet utvecklas.</w:t>
            </w:r>
            <w:r w:rsidR="00A8788C">
              <w:rPr>
                <w:rFonts w:asciiTheme="minorHAnsi" w:hAnsiTheme="minorHAnsi" w:cstheme="minorBidi"/>
                <w:color w:val="auto"/>
                <w:sz w:val="16"/>
                <w:szCs w:val="16"/>
              </w:rPr>
              <w:br/>
              <w:t>I steg preciserar vi hur vi skapar nytta och hur vår verksamhet ständigt förbättras</w:t>
            </w:r>
          </w:p>
        </w:tc>
        <w:tc>
          <w:tcPr>
            <w:tcW w:w="898" w:type="pct"/>
          </w:tcPr>
          <w:p w:rsidR="000D20C4" w:rsidRPr="00511D6D" w:rsidRDefault="00A8788C" w:rsidP="0062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Risk för att verksamhetsområdena blir för stora.</w:t>
            </w:r>
            <w:r>
              <w:rPr>
                <w:rFonts w:asciiTheme="minorHAnsi" w:hAnsiTheme="minorHAnsi"/>
                <w:sz w:val="16"/>
                <w:szCs w:val="16"/>
              </w:rPr>
              <w:br/>
              <w:t>Risk för att mandat saknas.</w:t>
            </w:r>
            <w:r>
              <w:rPr>
                <w:rFonts w:asciiTheme="minorHAnsi" w:hAnsiTheme="minorHAnsi"/>
                <w:sz w:val="16"/>
                <w:szCs w:val="16"/>
              </w:rPr>
              <w:br/>
              <w:t>Risk för bristande samordning</w:t>
            </w:r>
          </w:p>
        </w:tc>
        <w:tc>
          <w:tcPr>
            <w:tcW w:w="809" w:type="pct"/>
          </w:tcPr>
          <w:p w:rsidR="000D20C4" w:rsidRPr="00511D6D" w:rsidRDefault="00A01115" w:rsidP="003C7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Avvikelse från tidsplan.</w:t>
            </w:r>
            <w:r>
              <w:rPr>
                <w:rFonts w:asciiTheme="minorHAnsi" w:hAnsiTheme="minorHAnsi"/>
                <w:sz w:val="16"/>
                <w:szCs w:val="16"/>
              </w:rPr>
              <w:br/>
              <w:t>Tekniken har inte kommit på plats och vi kommer behöva ta hjälp</w:t>
            </w:r>
          </w:p>
        </w:tc>
        <w:tc>
          <w:tcPr>
            <w:tcW w:w="623" w:type="pct"/>
          </w:tcPr>
          <w:p w:rsidR="000D20C4" w:rsidRPr="00EA09C6" w:rsidRDefault="000D20C4" w:rsidP="0062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511D6D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Medarbetare / chefer bär eget individuellt ansvar</w:t>
            </w:r>
          </w:p>
        </w:tc>
        <w:tc>
          <w:tcPr>
            <w:tcW w:w="623" w:type="pct"/>
          </w:tcPr>
          <w:p w:rsidR="000D20C4" w:rsidRPr="00EA09C6" w:rsidRDefault="000D20C4" w:rsidP="0062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Verksamhets och enhets-chefer</w:t>
            </w:r>
          </w:p>
        </w:tc>
        <w:tc>
          <w:tcPr>
            <w:tcW w:w="491" w:type="pct"/>
          </w:tcPr>
          <w:p w:rsidR="000D20C4" w:rsidRPr="00EA09C6" w:rsidRDefault="00A01115" w:rsidP="0062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Om-</w:t>
            </w: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br/>
              <w:t>start</w:t>
            </w:r>
          </w:p>
        </w:tc>
      </w:tr>
      <w:tr w:rsidR="000D20C4" w:rsidRPr="00EA09C6" w:rsidTr="00B25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" w:type="pct"/>
            <w:vAlign w:val="center"/>
          </w:tcPr>
          <w:p w:rsidR="000D20C4" w:rsidRPr="00EA09C6" w:rsidRDefault="000D20C4" w:rsidP="00B25F1C">
            <w:pPr>
              <w:jc w:val="center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Syn-punkter</w:t>
            </w:r>
          </w:p>
        </w:tc>
        <w:tc>
          <w:tcPr>
            <w:tcW w:w="1114" w:type="pct"/>
          </w:tcPr>
          <w:p w:rsidR="000D20C4" w:rsidRPr="00EA09C6" w:rsidRDefault="000D20C4" w:rsidP="0062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Använda synpunktshanteringen som en möjlighet att hela tiden utveckla nyttan för våra kunder</w:t>
            </w:r>
          </w:p>
        </w:tc>
        <w:tc>
          <w:tcPr>
            <w:tcW w:w="898" w:type="pct"/>
          </w:tcPr>
          <w:p w:rsidR="000D20C4" w:rsidRPr="00511D6D" w:rsidRDefault="00DB7BCE" w:rsidP="003C7D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Samma som för Lean.</w:t>
            </w:r>
            <w:r w:rsidR="003C7D08">
              <w:rPr>
                <w:rFonts w:asciiTheme="minorHAnsi" w:hAnsiTheme="minorHAnsi"/>
                <w:sz w:val="16"/>
                <w:szCs w:val="16"/>
              </w:rPr>
              <w:br/>
              <w:t>samt</w:t>
            </w:r>
            <w:r>
              <w:rPr>
                <w:rFonts w:asciiTheme="minorHAnsi" w:hAnsiTheme="minorHAnsi"/>
                <w:sz w:val="16"/>
                <w:szCs w:val="16"/>
              </w:rPr>
              <w:br/>
            </w:r>
            <w:r w:rsidR="003C7D08">
              <w:rPr>
                <w:rFonts w:asciiTheme="minorHAnsi" w:hAnsiTheme="minorHAnsi"/>
                <w:sz w:val="16"/>
                <w:szCs w:val="16"/>
              </w:rPr>
              <w:t>Risk för besvärliga kunder</w:t>
            </w:r>
            <w:r w:rsidR="003C7D08">
              <w:rPr>
                <w:rFonts w:asciiTheme="minorHAnsi" w:hAnsiTheme="minorHAnsi"/>
                <w:sz w:val="16"/>
                <w:szCs w:val="16"/>
              </w:rPr>
              <w:br/>
              <w:t>Kundens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synpunkt </w:t>
            </w:r>
            <w:r w:rsidR="003C7D08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viktigaste rösten</w:t>
            </w:r>
          </w:p>
        </w:tc>
        <w:tc>
          <w:tcPr>
            <w:tcW w:w="809" w:type="pct"/>
          </w:tcPr>
          <w:p w:rsidR="000D20C4" w:rsidRPr="00511D6D" w:rsidRDefault="00DB7BCE" w:rsidP="00A0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Rutiner för synpunktshantering </w:t>
            </w:r>
            <w:r w:rsidR="003067B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A01115">
              <w:rPr>
                <w:rFonts w:asciiTheme="minorHAnsi" w:hAnsiTheme="minorHAnsi"/>
                <w:sz w:val="16"/>
                <w:szCs w:val="16"/>
              </w:rPr>
              <w:t>breddas till fler delar av verksamheten. Förlänger insatsen</w:t>
            </w:r>
          </w:p>
        </w:tc>
        <w:tc>
          <w:tcPr>
            <w:tcW w:w="623" w:type="pct"/>
          </w:tcPr>
          <w:p w:rsidR="000D20C4" w:rsidRPr="00EA09C6" w:rsidRDefault="000D20C4" w:rsidP="00306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511D6D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Medarbetare / chefer bär eget individuellt ansvar</w:t>
            </w:r>
          </w:p>
        </w:tc>
        <w:tc>
          <w:tcPr>
            <w:tcW w:w="623" w:type="pct"/>
          </w:tcPr>
          <w:p w:rsidR="000D20C4" w:rsidRPr="00EA09C6" w:rsidRDefault="000D20C4" w:rsidP="0062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Verksamhets och enhets-chefer</w:t>
            </w:r>
          </w:p>
        </w:tc>
        <w:tc>
          <w:tcPr>
            <w:tcW w:w="491" w:type="pct"/>
          </w:tcPr>
          <w:p w:rsidR="00A01115" w:rsidRPr="00A01115" w:rsidRDefault="00A01115" w:rsidP="00A0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A01115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Fort-</w:t>
            </w:r>
          </w:p>
          <w:p w:rsidR="000D20C4" w:rsidRPr="00EA09C6" w:rsidRDefault="00A01115" w:rsidP="00A0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A01115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sätter under 2022</w:t>
            </w: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/23</w:t>
            </w:r>
          </w:p>
        </w:tc>
      </w:tr>
      <w:tr w:rsidR="000D20C4" w:rsidRPr="00EA09C6" w:rsidTr="00B25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" w:type="pct"/>
            <w:vAlign w:val="center"/>
          </w:tcPr>
          <w:p w:rsidR="000D20C4" w:rsidRPr="00EA09C6" w:rsidRDefault="000D20C4" w:rsidP="00B25F1C">
            <w:pPr>
              <w:jc w:val="center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Stra</w:t>
            </w:r>
            <w:r w:rsidR="003C7D08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-te-</w:t>
            </w: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giskt fo</w:t>
            </w:r>
            <w:r w:rsidR="003C7D08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-</w:t>
            </w: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kus</w:t>
            </w:r>
          </w:p>
        </w:tc>
        <w:tc>
          <w:tcPr>
            <w:tcW w:w="1114" w:type="pct"/>
          </w:tcPr>
          <w:p w:rsidR="000D20C4" w:rsidRPr="00EA09C6" w:rsidRDefault="000D20C4" w:rsidP="0062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 xml:space="preserve">Ha fokus på det strategiska samhällsutvecklande uppdraget, tillämpat i den operativa verksamheten. </w:t>
            </w: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br/>
              <w:t>Nära den politiska viljan</w:t>
            </w:r>
          </w:p>
        </w:tc>
        <w:tc>
          <w:tcPr>
            <w:tcW w:w="898" w:type="pct"/>
          </w:tcPr>
          <w:p w:rsidR="000D20C4" w:rsidRDefault="00DB7BCE" w:rsidP="0062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Verksamhetsområdena blir för stora </w:t>
            </w:r>
          </w:p>
        </w:tc>
        <w:tc>
          <w:tcPr>
            <w:tcW w:w="809" w:type="pct"/>
          </w:tcPr>
          <w:p w:rsidR="000D20C4" w:rsidRDefault="00A01115" w:rsidP="0062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Följer tidsplan – men visar sig svårare för vissa än för andra. Arbetet förlängs</w:t>
            </w:r>
          </w:p>
        </w:tc>
        <w:tc>
          <w:tcPr>
            <w:tcW w:w="623" w:type="pct"/>
          </w:tcPr>
          <w:p w:rsidR="000D20C4" w:rsidRPr="00EA09C6" w:rsidRDefault="000D20C4" w:rsidP="0062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Sektorns lednings-grupp och enhet</w:t>
            </w:r>
            <w:r w:rsidR="003067BE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s-</w:t>
            </w: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chefer</w:t>
            </w:r>
          </w:p>
        </w:tc>
        <w:tc>
          <w:tcPr>
            <w:tcW w:w="623" w:type="pct"/>
          </w:tcPr>
          <w:p w:rsidR="000D20C4" w:rsidRPr="00EA09C6" w:rsidRDefault="000D20C4" w:rsidP="00625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Sektors-chef</w:t>
            </w:r>
          </w:p>
        </w:tc>
        <w:tc>
          <w:tcPr>
            <w:tcW w:w="491" w:type="pct"/>
          </w:tcPr>
          <w:p w:rsidR="00A01115" w:rsidRPr="00A01115" w:rsidRDefault="00A01115" w:rsidP="00A01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A01115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Fort-</w:t>
            </w:r>
          </w:p>
          <w:p w:rsidR="000D20C4" w:rsidRPr="00EA09C6" w:rsidRDefault="00A01115" w:rsidP="00A01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A01115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sätter under 2022/23</w:t>
            </w:r>
          </w:p>
        </w:tc>
      </w:tr>
      <w:tr w:rsidR="000D20C4" w:rsidRPr="00EA09C6" w:rsidTr="00B25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" w:type="pct"/>
            <w:vAlign w:val="center"/>
          </w:tcPr>
          <w:p w:rsidR="000D20C4" w:rsidRPr="00EA09C6" w:rsidRDefault="000D20C4" w:rsidP="00B25F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Rätt mandat</w:t>
            </w:r>
          </w:p>
        </w:tc>
        <w:tc>
          <w:tcPr>
            <w:tcW w:w="1114" w:type="pct"/>
          </w:tcPr>
          <w:p w:rsidR="000D20C4" w:rsidRPr="00EA09C6" w:rsidRDefault="000D20C4" w:rsidP="0062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Säkerställa att alla medarbetare och chefer har de befogenheter och förutsättningar i övrigt som krävs för att de ska kunna ta ansvar för sitt uppdrag</w:t>
            </w:r>
          </w:p>
        </w:tc>
        <w:tc>
          <w:tcPr>
            <w:tcW w:w="898" w:type="pct"/>
          </w:tcPr>
          <w:p w:rsidR="000D20C4" w:rsidRDefault="00DB7BCE" w:rsidP="0062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Risk för att avfallsfrågan inte får rätt förutsättningar</w:t>
            </w:r>
          </w:p>
        </w:tc>
        <w:tc>
          <w:tcPr>
            <w:tcW w:w="809" w:type="pct"/>
          </w:tcPr>
          <w:p w:rsidR="000D20C4" w:rsidRDefault="00A01115" w:rsidP="0062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Uppföljningen har visat att vi kommer behöva genomföra ytterligare justeringar</w:t>
            </w:r>
          </w:p>
        </w:tc>
        <w:tc>
          <w:tcPr>
            <w:tcW w:w="623" w:type="pct"/>
          </w:tcPr>
          <w:p w:rsidR="000D20C4" w:rsidRPr="00EA09C6" w:rsidRDefault="000D20C4" w:rsidP="0062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Sektorns lednings-grupp och enhet</w:t>
            </w:r>
            <w:r w:rsidR="003067BE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s-</w:t>
            </w: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chefer</w:t>
            </w:r>
          </w:p>
        </w:tc>
        <w:tc>
          <w:tcPr>
            <w:tcW w:w="623" w:type="pct"/>
          </w:tcPr>
          <w:p w:rsidR="000D20C4" w:rsidRPr="00EA09C6" w:rsidRDefault="000D20C4" w:rsidP="00625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Verksamhets och enhets-chefer</w:t>
            </w:r>
          </w:p>
        </w:tc>
        <w:tc>
          <w:tcPr>
            <w:tcW w:w="491" w:type="pct"/>
          </w:tcPr>
          <w:p w:rsidR="00A01115" w:rsidRPr="00A01115" w:rsidRDefault="00A01115" w:rsidP="00A0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sz w:val="16"/>
                <w:szCs w:val="16"/>
              </w:rPr>
            </w:pPr>
            <w:r w:rsidRPr="00A01115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Fort-</w:t>
            </w:r>
          </w:p>
          <w:p w:rsidR="000D20C4" w:rsidRPr="00EA09C6" w:rsidRDefault="00A01115" w:rsidP="00A0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A01115">
              <w:rPr>
                <w:rFonts w:asciiTheme="minorHAnsi" w:hAnsiTheme="minorHAnsi" w:cstheme="minorBidi"/>
                <w:color w:val="auto"/>
                <w:sz w:val="16"/>
                <w:szCs w:val="16"/>
              </w:rPr>
              <w:t>sätter under 2022</w:t>
            </w:r>
          </w:p>
        </w:tc>
      </w:tr>
    </w:tbl>
    <w:p w:rsidR="002571ED" w:rsidRDefault="002571ED"/>
    <w:sectPr w:rsidR="002571ED" w:rsidSect="000D20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C4"/>
    <w:rsid w:val="000D20C4"/>
    <w:rsid w:val="002571ED"/>
    <w:rsid w:val="003067BE"/>
    <w:rsid w:val="003C7D08"/>
    <w:rsid w:val="0047591B"/>
    <w:rsid w:val="00A01115"/>
    <w:rsid w:val="00A8788C"/>
    <w:rsid w:val="00B25F1C"/>
    <w:rsid w:val="00BB40E4"/>
    <w:rsid w:val="00DB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57FEE-1A75-42B1-9B73-3DC607B3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rödtext1"/>
    <w:qFormat/>
    <w:rsid w:val="000D20C4"/>
    <w:pPr>
      <w:spacing w:after="0" w:line="276" w:lineRule="auto"/>
      <w:ind w:left="426" w:right="284"/>
    </w:pPr>
    <w:rPr>
      <w:rFonts w:ascii="Times" w:eastAsiaTheme="minorEastAsia" w:hAnsi="Times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Mellanmrklista2-dekorfrg1">
    <w:name w:val="Medium List 2 Accent 1"/>
    <w:basedOn w:val="Normaltabell"/>
    <w:uiPriority w:val="66"/>
    <w:rsid w:val="000D20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2123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Andersson, Ulf</dc:creator>
  <cp:keywords/>
  <dc:description/>
  <cp:lastModifiedBy>Thorelius, Michaela</cp:lastModifiedBy>
  <cp:revision>2</cp:revision>
  <dcterms:created xsi:type="dcterms:W3CDTF">2021-09-27T08:11:00Z</dcterms:created>
  <dcterms:modified xsi:type="dcterms:W3CDTF">2021-09-27T08:11:00Z</dcterms:modified>
</cp:coreProperties>
</file>