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AE158" w14:textId="77777777" w:rsidR="00E93AF7" w:rsidRDefault="00E93AF7" w:rsidP="00E93AF7"/>
    <w:p w14:paraId="64B3B892" w14:textId="77777777" w:rsidR="00E93AF7" w:rsidRDefault="00E93AF7" w:rsidP="00E93AF7"/>
    <w:p w14:paraId="5DBC9D71" w14:textId="44E58514" w:rsidR="00E93AF7" w:rsidRDefault="00E93AF7" w:rsidP="00E93AF7"/>
    <w:tbl>
      <w:tblPr>
        <w:tblStyle w:val="Tabellrutnt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47"/>
        <w:gridCol w:w="2009"/>
        <w:gridCol w:w="2251"/>
        <w:gridCol w:w="2253"/>
      </w:tblGrid>
      <w:tr w:rsidR="00F81920" w:rsidRPr="00D70800" w14:paraId="542D82A8" w14:textId="77777777" w:rsidTr="00856C57">
        <w:trPr>
          <w:trHeight w:val="268"/>
        </w:trPr>
        <w:tc>
          <w:tcPr>
            <w:tcW w:w="4556" w:type="dxa"/>
            <w:gridSpan w:val="2"/>
            <w:vMerge w:val="restart"/>
            <w:tcBorders>
              <w:top w:val="single" w:sz="4" w:space="0" w:color="808080"/>
              <w:left w:val="single" w:sz="4" w:space="0" w:color="808080"/>
              <w:bottom w:val="single" w:sz="4" w:space="0" w:color="808080"/>
              <w:right w:val="single" w:sz="4" w:space="0" w:color="808080"/>
            </w:tcBorders>
            <w:vAlign w:val="bottom"/>
          </w:tcPr>
          <w:p w14:paraId="7F5A1A58" w14:textId="77777777" w:rsidR="00F81920" w:rsidRPr="00D70800" w:rsidRDefault="00F81920" w:rsidP="00856C57">
            <w:pPr>
              <w:tabs>
                <w:tab w:val="center" w:pos="4536"/>
                <w:tab w:val="right" w:pos="9072"/>
              </w:tabs>
              <w:rPr>
                <w:rFonts w:ascii="Arial" w:hAnsi="Arial" w:cs="Arial"/>
                <w:noProof/>
                <w:sz w:val="4"/>
                <w:szCs w:val="4"/>
              </w:rPr>
            </w:pPr>
          </w:p>
          <w:p w14:paraId="3EB192D0" w14:textId="77777777" w:rsidR="00F81920" w:rsidRPr="00D70800" w:rsidRDefault="00F81920" w:rsidP="00856C57">
            <w:pPr>
              <w:tabs>
                <w:tab w:val="center" w:pos="4536"/>
                <w:tab w:val="right" w:pos="9072"/>
              </w:tabs>
              <w:rPr>
                <w:rFonts w:ascii="Arial" w:hAnsi="Arial" w:cs="Arial"/>
                <w:sz w:val="24"/>
              </w:rPr>
            </w:pPr>
            <w:r w:rsidRPr="00D70800">
              <w:rPr>
                <w:rFonts w:ascii="Arial" w:hAnsi="Arial" w:cs="Arial"/>
                <w:noProof/>
                <w:szCs w:val="24"/>
              </w:rPr>
              <w:drawing>
                <wp:inline distT="0" distB="0" distL="0" distR="0" wp14:anchorId="49D1C78A" wp14:editId="0FE0C2F1">
                  <wp:extent cx="2080260" cy="6553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0260" cy="655320"/>
                          </a:xfrm>
                          <a:prstGeom prst="rect">
                            <a:avLst/>
                          </a:prstGeom>
                          <a:noFill/>
                          <a:ln>
                            <a:noFill/>
                          </a:ln>
                        </pic:spPr>
                      </pic:pic>
                    </a:graphicData>
                  </a:graphic>
                </wp:inline>
              </w:drawing>
            </w:r>
          </w:p>
          <w:p w14:paraId="3D59FE52" w14:textId="77777777" w:rsidR="00F81920" w:rsidRPr="00D70800" w:rsidRDefault="00F81920" w:rsidP="00856C57">
            <w:pPr>
              <w:tabs>
                <w:tab w:val="center" w:pos="4536"/>
                <w:tab w:val="right" w:pos="9072"/>
              </w:tabs>
              <w:rPr>
                <w:rFonts w:ascii="Arial" w:hAnsi="Arial" w:cs="Arial"/>
                <w:sz w:val="10"/>
                <w:szCs w:val="10"/>
              </w:rPr>
            </w:pPr>
          </w:p>
          <w:p w14:paraId="407E5194" w14:textId="53469C65" w:rsidR="00F81920" w:rsidRPr="00D70800" w:rsidRDefault="004C7FE0" w:rsidP="00856C57">
            <w:pPr>
              <w:tabs>
                <w:tab w:val="center" w:pos="4536"/>
                <w:tab w:val="right" w:pos="9072"/>
              </w:tabs>
              <w:rPr>
                <w:rFonts w:ascii="Arial" w:hAnsi="Arial" w:cs="Arial"/>
                <w:sz w:val="24"/>
              </w:rPr>
            </w:pPr>
            <w:r>
              <w:rPr>
                <w:rFonts w:ascii="Arial" w:hAnsi="Arial" w:cs="Arial"/>
                <w:szCs w:val="24"/>
              </w:rPr>
              <w:t xml:space="preserve">Omsorgskontoret </w:t>
            </w:r>
            <w:r w:rsidR="00F81920" w:rsidRPr="00D70800">
              <w:rPr>
                <w:rFonts w:ascii="Arial" w:hAnsi="Arial" w:cs="Arial"/>
                <w:szCs w:val="24"/>
              </w:rPr>
              <w:t>ledningssystem</w:t>
            </w:r>
          </w:p>
          <w:p w14:paraId="490C60AC" w14:textId="77777777" w:rsidR="00F81920" w:rsidRPr="00D70800" w:rsidRDefault="00F81920" w:rsidP="00856C57">
            <w:pPr>
              <w:tabs>
                <w:tab w:val="center" w:pos="4536"/>
                <w:tab w:val="right" w:pos="9072"/>
              </w:tabs>
              <w:rPr>
                <w:rFonts w:ascii="Arial" w:hAnsi="Arial" w:cs="Arial"/>
                <w:sz w:val="10"/>
                <w:szCs w:val="10"/>
              </w:rPr>
            </w:pPr>
          </w:p>
        </w:tc>
        <w:tc>
          <w:tcPr>
            <w:tcW w:w="4506" w:type="dxa"/>
            <w:gridSpan w:val="2"/>
            <w:tcBorders>
              <w:top w:val="single" w:sz="4" w:space="0" w:color="808080"/>
              <w:left w:val="single" w:sz="4" w:space="0" w:color="808080"/>
              <w:bottom w:val="single" w:sz="4" w:space="0" w:color="F2F2F2"/>
              <w:right w:val="single" w:sz="4" w:space="0" w:color="808080"/>
            </w:tcBorders>
            <w:vAlign w:val="center"/>
            <w:hideMark/>
          </w:tcPr>
          <w:p w14:paraId="7AE59261" w14:textId="77777777" w:rsidR="00F81920" w:rsidRPr="00D70800" w:rsidRDefault="00F81920" w:rsidP="00856C57">
            <w:pPr>
              <w:tabs>
                <w:tab w:val="center" w:pos="4536"/>
                <w:tab w:val="right" w:pos="9072"/>
              </w:tabs>
              <w:rPr>
                <w:rFonts w:ascii="Arial" w:hAnsi="Arial" w:cs="Arial"/>
              </w:rPr>
            </w:pPr>
            <w:r w:rsidRPr="00D70800">
              <w:rPr>
                <w:rFonts w:ascii="Arial" w:hAnsi="Arial" w:cs="Arial"/>
              </w:rPr>
              <w:t>Dokumenttyp:</w:t>
            </w:r>
          </w:p>
        </w:tc>
      </w:tr>
      <w:tr w:rsidR="00F81920" w:rsidRPr="00D70800" w14:paraId="73E4A16D" w14:textId="77777777" w:rsidTr="00856C57">
        <w:trPr>
          <w:trHeight w:val="348"/>
        </w:trPr>
        <w:tc>
          <w:tcPr>
            <w:tcW w:w="0" w:type="auto"/>
            <w:gridSpan w:val="2"/>
            <w:vMerge/>
            <w:tcBorders>
              <w:top w:val="single" w:sz="4" w:space="0" w:color="808080"/>
              <w:left w:val="single" w:sz="4" w:space="0" w:color="808080"/>
              <w:bottom w:val="single" w:sz="4" w:space="0" w:color="808080"/>
              <w:right w:val="single" w:sz="4" w:space="0" w:color="808080"/>
            </w:tcBorders>
            <w:vAlign w:val="center"/>
            <w:hideMark/>
          </w:tcPr>
          <w:p w14:paraId="70FA44C4" w14:textId="77777777" w:rsidR="00F81920" w:rsidRPr="00D70800" w:rsidRDefault="00F81920" w:rsidP="00856C57">
            <w:pPr>
              <w:rPr>
                <w:rFonts w:ascii="Arial" w:hAnsi="Arial" w:cs="Arial"/>
                <w:sz w:val="10"/>
                <w:szCs w:val="10"/>
              </w:rPr>
            </w:pPr>
          </w:p>
        </w:tc>
        <w:tc>
          <w:tcPr>
            <w:tcW w:w="4506" w:type="dxa"/>
            <w:gridSpan w:val="2"/>
            <w:tcBorders>
              <w:top w:val="single" w:sz="4" w:space="0" w:color="F2F2F2"/>
              <w:left w:val="single" w:sz="4" w:space="0" w:color="808080"/>
              <w:bottom w:val="single" w:sz="4" w:space="0" w:color="808080"/>
              <w:right w:val="single" w:sz="4" w:space="0" w:color="808080"/>
            </w:tcBorders>
            <w:vAlign w:val="center"/>
          </w:tcPr>
          <w:p w14:paraId="4C2CF5F5" w14:textId="6DB96F78" w:rsidR="00F81920" w:rsidRPr="00D70800" w:rsidRDefault="00F81920" w:rsidP="00856C57">
            <w:pPr>
              <w:tabs>
                <w:tab w:val="center" w:pos="4536"/>
                <w:tab w:val="right" w:pos="9072"/>
              </w:tabs>
              <w:rPr>
                <w:rFonts w:ascii="Arial" w:hAnsi="Arial" w:cs="Arial"/>
                <w:sz w:val="24"/>
              </w:rPr>
            </w:pPr>
            <w:r>
              <w:rPr>
                <w:rFonts w:ascii="Arial" w:hAnsi="Arial" w:cs="Arial"/>
                <w:sz w:val="24"/>
              </w:rPr>
              <w:t xml:space="preserve">Lokal rutin </w:t>
            </w:r>
          </w:p>
        </w:tc>
      </w:tr>
      <w:tr w:rsidR="00F81920" w:rsidRPr="00D70800" w14:paraId="2EA3BEBD" w14:textId="77777777" w:rsidTr="00856C57">
        <w:trPr>
          <w:trHeight w:val="264"/>
        </w:trPr>
        <w:tc>
          <w:tcPr>
            <w:tcW w:w="0" w:type="auto"/>
            <w:gridSpan w:val="2"/>
            <w:vMerge/>
            <w:tcBorders>
              <w:top w:val="single" w:sz="4" w:space="0" w:color="808080"/>
              <w:left w:val="single" w:sz="4" w:space="0" w:color="808080"/>
              <w:bottom w:val="single" w:sz="4" w:space="0" w:color="808080"/>
              <w:right w:val="single" w:sz="4" w:space="0" w:color="808080"/>
            </w:tcBorders>
            <w:vAlign w:val="center"/>
            <w:hideMark/>
          </w:tcPr>
          <w:p w14:paraId="2511C23E" w14:textId="77777777" w:rsidR="00F81920" w:rsidRPr="00D70800" w:rsidRDefault="00F81920" w:rsidP="00856C57">
            <w:pPr>
              <w:rPr>
                <w:rFonts w:ascii="Arial" w:hAnsi="Arial" w:cs="Arial"/>
                <w:sz w:val="10"/>
                <w:szCs w:val="10"/>
              </w:rPr>
            </w:pPr>
          </w:p>
        </w:tc>
        <w:tc>
          <w:tcPr>
            <w:tcW w:w="4506" w:type="dxa"/>
            <w:gridSpan w:val="2"/>
            <w:tcBorders>
              <w:top w:val="single" w:sz="4" w:space="0" w:color="808080"/>
              <w:left w:val="single" w:sz="4" w:space="0" w:color="808080"/>
              <w:bottom w:val="single" w:sz="4" w:space="0" w:color="F2F2F2"/>
              <w:right w:val="single" w:sz="4" w:space="0" w:color="808080"/>
            </w:tcBorders>
            <w:vAlign w:val="center"/>
            <w:hideMark/>
          </w:tcPr>
          <w:p w14:paraId="355590E0" w14:textId="77777777" w:rsidR="00F81920" w:rsidRPr="00D70800" w:rsidRDefault="00F81920" w:rsidP="00856C57">
            <w:pPr>
              <w:tabs>
                <w:tab w:val="center" w:pos="4536"/>
                <w:tab w:val="right" w:pos="9072"/>
              </w:tabs>
              <w:rPr>
                <w:rFonts w:ascii="Arial" w:hAnsi="Arial" w:cs="Arial"/>
              </w:rPr>
            </w:pPr>
            <w:r w:rsidRPr="00D70800">
              <w:rPr>
                <w:rFonts w:ascii="Arial" w:hAnsi="Arial" w:cs="Arial"/>
              </w:rPr>
              <w:t>Titel:</w:t>
            </w:r>
          </w:p>
        </w:tc>
      </w:tr>
      <w:tr w:rsidR="00F81920" w:rsidRPr="00D70800" w14:paraId="26FA9535" w14:textId="77777777" w:rsidTr="00856C57">
        <w:trPr>
          <w:trHeight w:val="348"/>
        </w:trPr>
        <w:tc>
          <w:tcPr>
            <w:tcW w:w="0" w:type="auto"/>
            <w:gridSpan w:val="2"/>
            <w:vMerge/>
            <w:tcBorders>
              <w:top w:val="single" w:sz="4" w:space="0" w:color="808080"/>
              <w:left w:val="single" w:sz="4" w:space="0" w:color="808080"/>
              <w:bottom w:val="single" w:sz="4" w:space="0" w:color="808080"/>
              <w:right w:val="single" w:sz="4" w:space="0" w:color="808080"/>
            </w:tcBorders>
            <w:vAlign w:val="center"/>
            <w:hideMark/>
          </w:tcPr>
          <w:p w14:paraId="5AD91893" w14:textId="77777777" w:rsidR="00F81920" w:rsidRPr="00D70800" w:rsidRDefault="00F81920" w:rsidP="00856C57">
            <w:pPr>
              <w:rPr>
                <w:rFonts w:ascii="Arial" w:hAnsi="Arial" w:cs="Arial"/>
                <w:sz w:val="10"/>
                <w:szCs w:val="10"/>
              </w:rPr>
            </w:pPr>
          </w:p>
        </w:tc>
        <w:tc>
          <w:tcPr>
            <w:tcW w:w="4506" w:type="dxa"/>
            <w:gridSpan w:val="2"/>
            <w:tcBorders>
              <w:top w:val="single" w:sz="4" w:space="0" w:color="F2F2F2"/>
              <w:left w:val="single" w:sz="4" w:space="0" w:color="808080"/>
              <w:bottom w:val="single" w:sz="4" w:space="0" w:color="808080"/>
              <w:right w:val="single" w:sz="4" w:space="0" w:color="808080"/>
            </w:tcBorders>
            <w:vAlign w:val="center"/>
          </w:tcPr>
          <w:p w14:paraId="559096EB" w14:textId="5F139CB7" w:rsidR="00F81920" w:rsidRPr="00F81920" w:rsidRDefault="00F81920" w:rsidP="00856C57">
            <w:pPr>
              <w:tabs>
                <w:tab w:val="center" w:pos="4536"/>
                <w:tab w:val="right" w:pos="9072"/>
              </w:tabs>
              <w:rPr>
                <w:rFonts w:ascii="Arial" w:hAnsi="Arial" w:cs="Arial"/>
                <w:sz w:val="24"/>
                <w:szCs w:val="24"/>
              </w:rPr>
            </w:pPr>
            <w:r w:rsidRPr="00F81920">
              <w:rPr>
                <w:rFonts w:ascii="Arial" w:hAnsi="Arial" w:cs="Arial"/>
                <w:sz w:val="24"/>
                <w:szCs w:val="24"/>
              </w:rPr>
              <w:t xml:space="preserve">Mall lokal rutin för läkemedelshantering </w:t>
            </w:r>
          </w:p>
        </w:tc>
      </w:tr>
      <w:tr w:rsidR="00F81920" w:rsidRPr="00D70800" w14:paraId="0F6D8468" w14:textId="77777777" w:rsidTr="00856C57">
        <w:tc>
          <w:tcPr>
            <w:tcW w:w="2547" w:type="dxa"/>
            <w:tcBorders>
              <w:top w:val="single" w:sz="4" w:space="0" w:color="808080"/>
              <w:left w:val="single" w:sz="4" w:space="0" w:color="808080"/>
              <w:bottom w:val="single" w:sz="4" w:space="0" w:color="F2F2F2"/>
              <w:right w:val="single" w:sz="4" w:space="0" w:color="808080"/>
            </w:tcBorders>
            <w:vAlign w:val="center"/>
            <w:hideMark/>
          </w:tcPr>
          <w:p w14:paraId="763AD1F1" w14:textId="77777777" w:rsidR="00F81920" w:rsidRPr="00D70800" w:rsidRDefault="00F81920" w:rsidP="00856C57">
            <w:pPr>
              <w:tabs>
                <w:tab w:val="center" w:pos="4536"/>
                <w:tab w:val="right" w:pos="9072"/>
              </w:tabs>
              <w:rPr>
                <w:rFonts w:ascii="Arial" w:hAnsi="Arial" w:cs="Arial"/>
              </w:rPr>
            </w:pPr>
            <w:r w:rsidRPr="00D70800">
              <w:rPr>
                <w:rFonts w:ascii="Arial" w:hAnsi="Arial" w:cs="Arial"/>
              </w:rPr>
              <w:t>Granskad av:</w:t>
            </w:r>
          </w:p>
        </w:tc>
        <w:tc>
          <w:tcPr>
            <w:tcW w:w="2009" w:type="dxa"/>
            <w:tcBorders>
              <w:top w:val="single" w:sz="4" w:space="0" w:color="808080"/>
              <w:left w:val="single" w:sz="4" w:space="0" w:color="808080"/>
              <w:bottom w:val="single" w:sz="4" w:space="0" w:color="F2F2F2"/>
              <w:right w:val="single" w:sz="4" w:space="0" w:color="808080"/>
            </w:tcBorders>
            <w:vAlign w:val="center"/>
            <w:hideMark/>
          </w:tcPr>
          <w:p w14:paraId="4994F386" w14:textId="77777777" w:rsidR="00F81920" w:rsidRPr="00D70800" w:rsidRDefault="00F81920" w:rsidP="00856C57">
            <w:pPr>
              <w:tabs>
                <w:tab w:val="center" w:pos="4536"/>
                <w:tab w:val="right" w:pos="9072"/>
              </w:tabs>
              <w:rPr>
                <w:rFonts w:ascii="Arial" w:hAnsi="Arial" w:cs="Arial"/>
              </w:rPr>
            </w:pPr>
            <w:r w:rsidRPr="00D70800">
              <w:rPr>
                <w:rFonts w:ascii="Arial" w:hAnsi="Arial" w:cs="Arial"/>
              </w:rPr>
              <w:t>Fastställd av:</w:t>
            </w:r>
          </w:p>
        </w:tc>
        <w:tc>
          <w:tcPr>
            <w:tcW w:w="2252" w:type="dxa"/>
            <w:tcBorders>
              <w:top w:val="single" w:sz="4" w:space="0" w:color="808080"/>
              <w:left w:val="single" w:sz="4" w:space="0" w:color="808080"/>
              <w:bottom w:val="single" w:sz="4" w:space="0" w:color="F2F2F2"/>
              <w:right w:val="single" w:sz="4" w:space="0" w:color="808080"/>
            </w:tcBorders>
            <w:vAlign w:val="center"/>
            <w:hideMark/>
          </w:tcPr>
          <w:p w14:paraId="724F47F3" w14:textId="77777777" w:rsidR="00F81920" w:rsidRPr="00D70800" w:rsidRDefault="00F81920" w:rsidP="00856C57">
            <w:pPr>
              <w:tabs>
                <w:tab w:val="center" w:pos="4536"/>
                <w:tab w:val="right" w:pos="9072"/>
              </w:tabs>
              <w:rPr>
                <w:rFonts w:ascii="Arial" w:hAnsi="Arial" w:cs="Arial"/>
              </w:rPr>
            </w:pPr>
            <w:proofErr w:type="gramStart"/>
            <w:r w:rsidRPr="00D70800">
              <w:rPr>
                <w:rFonts w:ascii="Arial" w:hAnsi="Arial" w:cs="Arial"/>
              </w:rPr>
              <w:t>Fastställd</w:t>
            </w:r>
            <w:proofErr w:type="gramEnd"/>
            <w:r w:rsidRPr="00D70800">
              <w:rPr>
                <w:rFonts w:ascii="Arial" w:hAnsi="Arial" w:cs="Arial"/>
              </w:rPr>
              <w:t xml:space="preserve"> datum:</w:t>
            </w:r>
          </w:p>
        </w:tc>
        <w:tc>
          <w:tcPr>
            <w:tcW w:w="2254" w:type="dxa"/>
            <w:tcBorders>
              <w:top w:val="single" w:sz="4" w:space="0" w:color="808080"/>
              <w:left w:val="single" w:sz="4" w:space="0" w:color="808080"/>
              <w:bottom w:val="single" w:sz="4" w:space="0" w:color="F2F2F2"/>
              <w:right w:val="single" w:sz="4" w:space="0" w:color="808080"/>
            </w:tcBorders>
            <w:vAlign w:val="center"/>
            <w:hideMark/>
          </w:tcPr>
          <w:p w14:paraId="6688212C" w14:textId="77777777" w:rsidR="00F81920" w:rsidRPr="00D70800" w:rsidRDefault="00F81920" w:rsidP="00856C57">
            <w:pPr>
              <w:tabs>
                <w:tab w:val="center" w:pos="4536"/>
                <w:tab w:val="right" w:pos="9072"/>
              </w:tabs>
              <w:rPr>
                <w:rFonts w:ascii="Arial" w:hAnsi="Arial" w:cs="Arial"/>
              </w:rPr>
            </w:pPr>
            <w:proofErr w:type="gramStart"/>
            <w:r w:rsidRPr="00D70800">
              <w:rPr>
                <w:rFonts w:ascii="Arial" w:hAnsi="Arial" w:cs="Arial"/>
              </w:rPr>
              <w:t>Reviderad</w:t>
            </w:r>
            <w:proofErr w:type="gramEnd"/>
            <w:r w:rsidRPr="00D70800">
              <w:rPr>
                <w:rFonts w:ascii="Arial" w:hAnsi="Arial" w:cs="Arial"/>
              </w:rPr>
              <w:t xml:space="preserve"> datum:</w:t>
            </w:r>
          </w:p>
        </w:tc>
      </w:tr>
      <w:tr w:rsidR="00F81920" w:rsidRPr="00D70800" w14:paraId="4ACA314A" w14:textId="77777777" w:rsidTr="00856C57">
        <w:tc>
          <w:tcPr>
            <w:tcW w:w="2547" w:type="dxa"/>
            <w:tcBorders>
              <w:top w:val="single" w:sz="4" w:space="0" w:color="F2F2F2"/>
              <w:left w:val="single" w:sz="4" w:space="0" w:color="808080"/>
              <w:bottom w:val="single" w:sz="4" w:space="0" w:color="808080"/>
              <w:right w:val="single" w:sz="4" w:space="0" w:color="808080"/>
            </w:tcBorders>
            <w:vAlign w:val="center"/>
          </w:tcPr>
          <w:p w14:paraId="777D4113" w14:textId="032D6F87" w:rsidR="00F81920" w:rsidRPr="00D70800" w:rsidRDefault="00227329" w:rsidP="00856C57">
            <w:pPr>
              <w:tabs>
                <w:tab w:val="center" w:pos="4536"/>
                <w:tab w:val="right" w:pos="9072"/>
              </w:tabs>
              <w:rPr>
                <w:rFonts w:ascii="Arial" w:hAnsi="Arial" w:cs="Arial"/>
              </w:rPr>
            </w:pPr>
            <w:r>
              <w:rPr>
                <w:rFonts w:ascii="Arial" w:hAnsi="Arial" w:cs="Arial"/>
              </w:rPr>
              <w:t>Socialchef</w:t>
            </w:r>
            <w:bookmarkStart w:id="0" w:name="_GoBack"/>
            <w:bookmarkEnd w:id="0"/>
          </w:p>
        </w:tc>
        <w:tc>
          <w:tcPr>
            <w:tcW w:w="2009" w:type="dxa"/>
            <w:tcBorders>
              <w:top w:val="single" w:sz="4" w:space="0" w:color="F2F2F2"/>
              <w:left w:val="single" w:sz="4" w:space="0" w:color="808080"/>
              <w:bottom w:val="single" w:sz="4" w:space="0" w:color="808080"/>
              <w:right w:val="single" w:sz="4" w:space="0" w:color="808080"/>
            </w:tcBorders>
            <w:vAlign w:val="center"/>
          </w:tcPr>
          <w:p w14:paraId="1B36780E" w14:textId="77777777" w:rsidR="00F81920" w:rsidRPr="00D70800" w:rsidRDefault="00F81920" w:rsidP="00856C57">
            <w:pPr>
              <w:tabs>
                <w:tab w:val="center" w:pos="4536"/>
                <w:tab w:val="right" w:pos="9072"/>
              </w:tabs>
              <w:rPr>
                <w:rFonts w:ascii="Arial" w:hAnsi="Arial" w:cs="Arial"/>
                <w:szCs w:val="24"/>
              </w:rPr>
            </w:pPr>
            <w:r w:rsidRPr="00D70800">
              <w:rPr>
                <w:rFonts w:ascii="Arial" w:hAnsi="Arial" w:cs="Arial"/>
                <w:szCs w:val="24"/>
              </w:rPr>
              <w:t>MAS</w:t>
            </w:r>
          </w:p>
        </w:tc>
        <w:tc>
          <w:tcPr>
            <w:tcW w:w="2252" w:type="dxa"/>
            <w:tcBorders>
              <w:top w:val="single" w:sz="4" w:space="0" w:color="F2F2F2"/>
              <w:left w:val="single" w:sz="4" w:space="0" w:color="808080"/>
              <w:bottom w:val="single" w:sz="4" w:space="0" w:color="808080"/>
              <w:right w:val="single" w:sz="4" w:space="0" w:color="808080"/>
            </w:tcBorders>
            <w:vAlign w:val="center"/>
          </w:tcPr>
          <w:p w14:paraId="13A87832" w14:textId="23B328E0" w:rsidR="00F81920" w:rsidRPr="00D70800" w:rsidRDefault="00B84006" w:rsidP="00F81920">
            <w:pPr>
              <w:tabs>
                <w:tab w:val="center" w:pos="4536"/>
                <w:tab w:val="right" w:pos="9072"/>
              </w:tabs>
              <w:rPr>
                <w:rFonts w:ascii="Arial" w:hAnsi="Arial" w:cs="Arial"/>
                <w:szCs w:val="24"/>
              </w:rPr>
            </w:pPr>
            <w:r>
              <w:rPr>
                <w:rFonts w:ascii="Arial" w:hAnsi="Arial" w:cs="Arial"/>
                <w:szCs w:val="24"/>
              </w:rPr>
              <w:t>24-01-02</w:t>
            </w:r>
          </w:p>
        </w:tc>
        <w:tc>
          <w:tcPr>
            <w:tcW w:w="2254" w:type="dxa"/>
            <w:tcBorders>
              <w:top w:val="single" w:sz="4" w:space="0" w:color="F2F2F2"/>
              <w:left w:val="single" w:sz="4" w:space="0" w:color="808080"/>
              <w:bottom w:val="single" w:sz="4" w:space="0" w:color="808080"/>
              <w:right w:val="single" w:sz="4" w:space="0" w:color="808080"/>
            </w:tcBorders>
            <w:vAlign w:val="center"/>
          </w:tcPr>
          <w:p w14:paraId="4117D81A" w14:textId="77777777" w:rsidR="00F81920" w:rsidRPr="00D70800" w:rsidRDefault="00F81920" w:rsidP="00856C57">
            <w:pPr>
              <w:tabs>
                <w:tab w:val="center" w:pos="4536"/>
                <w:tab w:val="right" w:pos="9072"/>
              </w:tabs>
              <w:rPr>
                <w:rFonts w:ascii="Arial" w:hAnsi="Arial" w:cs="Arial"/>
                <w:szCs w:val="24"/>
              </w:rPr>
            </w:pPr>
          </w:p>
        </w:tc>
      </w:tr>
    </w:tbl>
    <w:p w14:paraId="27F0E12D" w14:textId="77777777" w:rsidR="00E93AF7" w:rsidRPr="00757BBA" w:rsidRDefault="00E93AF7" w:rsidP="00E93AF7">
      <w:pPr>
        <w:rPr>
          <w:rFonts w:ascii="Arial" w:hAnsi="Arial" w:cs="Arial"/>
          <w:color w:val="FF0000"/>
          <w:sz w:val="22"/>
          <w:szCs w:val="22"/>
        </w:rPr>
      </w:pPr>
    </w:p>
    <w:p w14:paraId="5EFB4F1E" w14:textId="75678377" w:rsidR="00E93AF7" w:rsidRDefault="00E93AF7" w:rsidP="00E93AF7"/>
    <w:p w14:paraId="6A170E95" w14:textId="0B6EB135" w:rsidR="00E93AF7" w:rsidRDefault="00E93AF7" w:rsidP="00E93AF7"/>
    <w:p w14:paraId="11975E6C" w14:textId="77777777" w:rsidR="00E93AF7" w:rsidRDefault="00E93AF7" w:rsidP="00E93AF7"/>
    <w:p w14:paraId="770E051C" w14:textId="77777777" w:rsidR="00E93AF7" w:rsidRDefault="00E93AF7" w:rsidP="00E93AF7"/>
    <w:p w14:paraId="6FE705FE" w14:textId="77777777" w:rsidR="00E93AF7" w:rsidRDefault="00E93AF7" w:rsidP="00E93AF7"/>
    <w:p w14:paraId="0CDDE72C" w14:textId="77777777" w:rsidR="00E93AF7" w:rsidRDefault="00E93AF7" w:rsidP="00E93AF7"/>
    <w:p w14:paraId="6623BD89" w14:textId="77777777" w:rsidR="003C05B1" w:rsidRDefault="003C05B1" w:rsidP="00E43C99">
      <w:pPr>
        <w:pStyle w:val="Rubrik"/>
        <w:rPr>
          <w:rFonts w:ascii="Arial" w:hAnsi="Arial" w:cs="Arial"/>
          <w:b/>
          <w:sz w:val="40"/>
          <w:szCs w:val="40"/>
        </w:rPr>
      </w:pPr>
    </w:p>
    <w:p w14:paraId="4E50E290" w14:textId="77777777" w:rsidR="003C05B1" w:rsidRDefault="003C05B1" w:rsidP="00E43C99">
      <w:pPr>
        <w:pStyle w:val="Rubrik"/>
        <w:rPr>
          <w:rFonts w:ascii="Arial" w:hAnsi="Arial" w:cs="Arial"/>
          <w:b/>
          <w:sz w:val="40"/>
          <w:szCs w:val="40"/>
        </w:rPr>
      </w:pPr>
    </w:p>
    <w:p w14:paraId="37FA4D3D" w14:textId="098459A1" w:rsidR="00E43C99" w:rsidRPr="00B055AF" w:rsidRDefault="00B055AF" w:rsidP="00356039">
      <w:pPr>
        <w:jc w:val="center"/>
        <w:rPr>
          <w:rFonts w:ascii="Arial" w:hAnsi="Arial" w:cs="Arial"/>
          <w:b/>
          <w:bCs/>
          <w:color w:val="FF0000"/>
          <w:sz w:val="40"/>
          <w:szCs w:val="40"/>
        </w:rPr>
      </w:pPr>
      <w:r>
        <w:rPr>
          <w:rFonts w:ascii="Arial" w:hAnsi="Arial" w:cs="Arial"/>
          <w:b/>
          <w:bCs/>
          <w:sz w:val="40"/>
          <w:szCs w:val="40"/>
        </w:rPr>
        <w:t xml:space="preserve">Lokal rutin för läkemedelshantering på </w:t>
      </w:r>
      <w:r w:rsidR="00356039">
        <w:rPr>
          <w:rFonts w:ascii="Arial" w:hAnsi="Arial" w:cs="Arial"/>
          <w:b/>
          <w:bCs/>
          <w:sz w:val="40"/>
          <w:szCs w:val="40"/>
        </w:rPr>
        <w:t xml:space="preserve">        </w:t>
      </w:r>
      <w:proofErr w:type="gramStart"/>
      <w:r>
        <w:rPr>
          <w:rFonts w:ascii="Arial" w:hAnsi="Arial" w:cs="Arial"/>
          <w:b/>
          <w:bCs/>
          <w:color w:val="FF0000"/>
          <w:sz w:val="40"/>
          <w:szCs w:val="40"/>
        </w:rPr>
        <w:t>ange</w:t>
      </w:r>
      <w:proofErr w:type="gramEnd"/>
      <w:r>
        <w:rPr>
          <w:rFonts w:ascii="Arial" w:hAnsi="Arial" w:cs="Arial"/>
          <w:b/>
          <w:bCs/>
          <w:color w:val="FF0000"/>
          <w:sz w:val="40"/>
          <w:szCs w:val="40"/>
        </w:rPr>
        <w:t xml:space="preserve"> enhet</w:t>
      </w:r>
    </w:p>
    <w:p w14:paraId="1871F73A" w14:textId="77777777" w:rsidR="00E93AF7" w:rsidRDefault="00E93AF7" w:rsidP="00E93AF7">
      <w:pPr>
        <w:pStyle w:val="RapportFrtitel"/>
        <w:rPr>
          <w:rFonts w:asciiTheme="majorHAnsi" w:hAnsiTheme="majorHAnsi"/>
        </w:rPr>
      </w:pPr>
      <w:r>
        <w:rPr>
          <w:rFonts w:asciiTheme="majorHAnsi" w:hAnsiTheme="majorHAnsi"/>
        </w:rPr>
        <w:tab/>
      </w:r>
    </w:p>
    <w:p w14:paraId="67262C48" w14:textId="77777777" w:rsidR="00E93AF7" w:rsidRDefault="00E93AF7" w:rsidP="00E93AF7">
      <w:pPr>
        <w:rPr>
          <w:rFonts w:ascii="Arial" w:hAnsi="Arial" w:cs="Arial"/>
          <w:sz w:val="22"/>
          <w:szCs w:val="22"/>
        </w:rPr>
      </w:pPr>
    </w:p>
    <w:p w14:paraId="3E7DB98C" w14:textId="77777777" w:rsidR="00E93AF7" w:rsidRPr="00757BBA" w:rsidRDefault="00E93AF7" w:rsidP="00E93AF7">
      <w:pPr>
        <w:pStyle w:val="Rubrik"/>
      </w:pPr>
    </w:p>
    <w:p w14:paraId="7843FF35" w14:textId="77777777" w:rsidR="00E93AF7" w:rsidRDefault="00E93AF7" w:rsidP="00E93AF7">
      <w:pPr>
        <w:pStyle w:val="Rapporttitel"/>
      </w:pPr>
    </w:p>
    <w:p w14:paraId="63A27BCE" w14:textId="77777777" w:rsidR="00E93AF7" w:rsidRDefault="00E93AF7" w:rsidP="00E93AF7"/>
    <w:p w14:paraId="6B7468DF" w14:textId="77777777" w:rsidR="00E93AF7" w:rsidRDefault="00E93AF7" w:rsidP="00E93AF7"/>
    <w:p w14:paraId="3928B9A1" w14:textId="77777777" w:rsidR="00E93AF7" w:rsidRDefault="00E93AF7" w:rsidP="00E93AF7"/>
    <w:p w14:paraId="6A661D6B" w14:textId="77777777" w:rsidR="00E93AF7" w:rsidRDefault="00E93AF7" w:rsidP="00E93AF7"/>
    <w:p w14:paraId="6A837A18" w14:textId="77777777" w:rsidR="00E93AF7" w:rsidRDefault="00E93AF7" w:rsidP="00E93AF7"/>
    <w:p w14:paraId="5056FF21" w14:textId="77777777" w:rsidR="00E93AF7" w:rsidRDefault="00E93AF7" w:rsidP="00E93AF7"/>
    <w:p w14:paraId="34868289" w14:textId="77777777" w:rsidR="00E93AF7" w:rsidRDefault="00E93AF7" w:rsidP="00E93AF7"/>
    <w:p w14:paraId="274A8AAD" w14:textId="77777777" w:rsidR="00E93AF7" w:rsidRDefault="00E93AF7" w:rsidP="00E93AF7"/>
    <w:p w14:paraId="71B6DE92" w14:textId="77777777" w:rsidR="00E93AF7" w:rsidRDefault="00E93AF7" w:rsidP="00E93AF7"/>
    <w:p w14:paraId="0F856B12" w14:textId="77777777" w:rsidR="00E93AF7" w:rsidRDefault="00E93AF7" w:rsidP="00E93AF7"/>
    <w:p w14:paraId="0C6957E6" w14:textId="77777777" w:rsidR="00E93AF7" w:rsidRDefault="00E93AF7" w:rsidP="00E93AF7"/>
    <w:p w14:paraId="405DDB89" w14:textId="77777777" w:rsidR="00E93AF7" w:rsidRDefault="00E93AF7" w:rsidP="00E93AF7"/>
    <w:p w14:paraId="6BBBED76" w14:textId="77777777" w:rsidR="00C36559" w:rsidRDefault="00C36559" w:rsidP="00C36559"/>
    <w:p w14:paraId="63B9C828" w14:textId="34841462" w:rsidR="00E93AF7" w:rsidRDefault="00E93AF7" w:rsidP="00E93AF7">
      <w:pPr>
        <w:rPr>
          <w:sz w:val="24"/>
          <w:szCs w:val="24"/>
        </w:rPr>
      </w:pPr>
    </w:p>
    <w:p w14:paraId="4A0EB4A4" w14:textId="5A05AB5C" w:rsidR="00356039" w:rsidRDefault="00356039" w:rsidP="00E93AF7">
      <w:pPr>
        <w:rPr>
          <w:sz w:val="24"/>
          <w:szCs w:val="24"/>
        </w:rPr>
      </w:pPr>
    </w:p>
    <w:p w14:paraId="268BC350" w14:textId="1D404236" w:rsidR="00356039" w:rsidRDefault="00356039" w:rsidP="00E93AF7">
      <w:pPr>
        <w:rPr>
          <w:sz w:val="24"/>
          <w:szCs w:val="24"/>
        </w:rPr>
      </w:pPr>
    </w:p>
    <w:p w14:paraId="4538C757" w14:textId="61F72614" w:rsidR="00356039" w:rsidRDefault="00356039" w:rsidP="00E93AF7">
      <w:pPr>
        <w:rPr>
          <w:sz w:val="24"/>
          <w:szCs w:val="24"/>
        </w:rPr>
      </w:pPr>
    </w:p>
    <w:p w14:paraId="617CA6F4" w14:textId="08E55BEA" w:rsidR="00356039" w:rsidRDefault="00356039" w:rsidP="00E93AF7">
      <w:pPr>
        <w:rPr>
          <w:sz w:val="24"/>
          <w:szCs w:val="24"/>
        </w:rPr>
      </w:pPr>
    </w:p>
    <w:p w14:paraId="6203C3E6" w14:textId="379C7C26" w:rsidR="00356039" w:rsidRDefault="00356039" w:rsidP="00E93AF7">
      <w:pPr>
        <w:rPr>
          <w:sz w:val="24"/>
          <w:szCs w:val="24"/>
        </w:rPr>
      </w:pPr>
    </w:p>
    <w:p w14:paraId="09539061" w14:textId="0BC07CCB" w:rsidR="00356039" w:rsidRDefault="00356039" w:rsidP="00E93AF7">
      <w:pPr>
        <w:rPr>
          <w:sz w:val="24"/>
          <w:szCs w:val="24"/>
        </w:rPr>
      </w:pPr>
    </w:p>
    <w:p w14:paraId="72802573" w14:textId="78A65836" w:rsidR="00356039" w:rsidRDefault="00356039" w:rsidP="00E93AF7">
      <w:pPr>
        <w:rPr>
          <w:sz w:val="24"/>
          <w:szCs w:val="24"/>
        </w:rPr>
      </w:pPr>
    </w:p>
    <w:p w14:paraId="20931777" w14:textId="77777777" w:rsidR="00356039" w:rsidRDefault="00356039" w:rsidP="00E93AF7">
      <w:pPr>
        <w:rPr>
          <w:sz w:val="24"/>
          <w:szCs w:val="24"/>
        </w:rPr>
      </w:pPr>
    </w:p>
    <w:p w14:paraId="6940914D" w14:textId="77777777" w:rsidR="00E93AF7" w:rsidRDefault="00E93AF7" w:rsidP="00E93AF7">
      <w:pPr>
        <w:rPr>
          <w:sz w:val="24"/>
          <w:szCs w:val="24"/>
        </w:rPr>
      </w:pPr>
    </w:p>
    <w:bookmarkStart w:id="1" w:name="_Toc63678335" w:displacedByCustomXml="next"/>
    <w:bookmarkStart w:id="2" w:name="_Toc429490979" w:displacedByCustomXml="next"/>
    <w:sdt>
      <w:sdtPr>
        <w:rPr>
          <w:rFonts w:ascii="Times New Roman" w:eastAsia="Times New Roman" w:hAnsi="Times New Roman" w:cs="Times New Roman"/>
          <w:color w:val="auto"/>
          <w:sz w:val="20"/>
          <w:szCs w:val="20"/>
        </w:rPr>
        <w:id w:val="-763065260"/>
        <w:docPartObj>
          <w:docPartGallery w:val="Table of Contents"/>
          <w:docPartUnique/>
        </w:docPartObj>
      </w:sdtPr>
      <w:sdtEndPr>
        <w:rPr>
          <w:b/>
          <w:bCs/>
        </w:rPr>
      </w:sdtEndPr>
      <w:sdtContent>
        <w:p w14:paraId="2C4EAF03" w14:textId="1C2F9A65" w:rsidR="003C05B1" w:rsidRDefault="003C05B1" w:rsidP="003C05B1">
          <w:pPr>
            <w:pStyle w:val="Innehllsfrteckningsrubrik"/>
          </w:pPr>
          <w:r>
            <w:t>Innehållsförteckning</w:t>
          </w:r>
        </w:p>
        <w:p w14:paraId="7DC8F41F" w14:textId="1BF66295" w:rsidR="00070F1E" w:rsidRDefault="00CE4ABA">
          <w:pPr>
            <w:pStyle w:val="Innehll1"/>
            <w:tabs>
              <w:tab w:val="right" w:leader="dot" w:pos="9060"/>
            </w:tabs>
            <w:rPr>
              <w:rFonts w:eastAsiaTheme="minorEastAsia" w:cstheme="minorBidi"/>
              <w:b w:val="0"/>
              <w:bCs w:val="0"/>
              <w:caps w:val="0"/>
              <w:noProof/>
              <w:sz w:val="22"/>
              <w:szCs w:val="22"/>
            </w:rPr>
          </w:pPr>
          <w:r>
            <w:rPr>
              <w:rFonts w:ascii="Arial" w:hAnsi="Arial"/>
              <w:caps w:val="0"/>
              <w:sz w:val="21"/>
              <w:szCs w:val="24"/>
            </w:rPr>
            <w:fldChar w:fldCharType="begin"/>
          </w:r>
          <w:r>
            <w:rPr>
              <w:rFonts w:ascii="Arial" w:hAnsi="Arial"/>
              <w:caps w:val="0"/>
              <w:sz w:val="21"/>
              <w:szCs w:val="24"/>
            </w:rPr>
            <w:instrText xml:space="preserve"> TOC \o "1-4" \h \z \u </w:instrText>
          </w:r>
          <w:r>
            <w:rPr>
              <w:rFonts w:ascii="Arial" w:hAnsi="Arial"/>
              <w:caps w:val="0"/>
              <w:sz w:val="21"/>
              <w:szCs w:val="24"/>
            </w:rPr>
            <w:fldChar w:fldCharType="separate"/>
          </w:r>
          <w:hyperlink w:anchor="_Toc145626587" w:history="1">
            <w:r w:rsidR="00070F1E" w:rsidRPr="00214879">
              <w:rPr>
                <w:rStyle w:val="Hyperlnk"/>
                <w:rFonts w:eastAsiaTheme="majorEastAsia"/>
                <w:noProof/>
              </w:rPr>
              <w:t>Syfte</w:t>
            </w:r>
            <w:r w:rsidR="00070F1E">
              <w:rPr>
                <w:noProof/>
                <w:webHidden/>
              </w:rPr>
              <w:tab/>
            </w:r>
            <w:r w:rsidR="00070F1E">
              <w:rPr>
                <w:noProof/>
                <w:webHidden/>
              </w:rPr>
              <w:fldChar w:fldCharType="begin"/>
            </w:r>
            <w:r w:rsidR="00070F1E">
              <w:rPr>
                <w:noProof/>
                <w:webHidden/>
              </w:rPr>
              <w:instrText xml:space="preserve"> PAGEREF _Toc145626587 \h </w:instrText>
            </w:r>
            <w:r w:rsidR="00070F1E">
              <w:rPr>
                <w:noProof/>
                <w:webHidden/>
              </w:rPr>
            </w:r>
            <w:r w:rsidR="00070F1E">
              <w:rPr>
                <w:noProof/>
                <w:webHidden/>
              </w:rPr>
              <w:fldChar w:fldCharType="separate"/>
            </w:r>
            <w:r w:rsidR="00070F1E">
              <w:rPr>
                <w:noProof/>
                <w:webHidden/>
              </w:rPr>
              <w:t>2</w:t>
            </w:r>
            <w:r w:rsidR="00070F1E">
              <w:rPr>
                <w:noProof/>
                <w:webHidden/>
              </w:rPr>
              <w:fldChar w:fldCharType="end"/>
            </w:r>
          </w:hyperlink>
        </w:p>
        <w:p w14:paraId="214A3397" w14:textId="5896CC6B" w:rsidR="00070F1E" w:rsidRDefault="008A0CB1">
          <w:pPr>
            <w:pStyle w:val="Innehll1"/>
            <w:tabs>
              <w:tab w:val="right" w:leader="dot" w:pos="9060"/>
            </w:tabs>
            <w:rPr>
              <w:rFonts w:eastAsiaTheme="minorEastAsia" w:cstheme="minorBidi"/>
              <w:b w:val="0"/>
              <w:bCs w:val="0"/>
              <w:caps w:val="0"/>
              <w:noProof/>
              <w:sz w:val="22"/>
              <w:szCs w:val="22"/>
            </w:rPr>
          </w:pPr>
          <w:hyperlink w:anchor="_Toc145626588" w:history="1">
            <w:r w:rsidR="00070F1E" w:rsidRPr="00214879">
              <w:rPr>
                <w:rStyle w:val="Hyperlnk"/>
                <w:rFonts w:eastAsiaTheme="majorEastAsia"/>
                <w:noProof/>
              </w:rPr>
              <w:t>Omfattning</w:t>
            </w:r>
            <w:r w:rsidR="00070F1E">
              <w:rPr>
                <w:noProof/>
                <w:webHidden/>
              </w:rPr>
              <w:tab/>
            </w:r>
            <w:r w:rsidR="00070F1E">
              <w:rPr>
                <w:noProof/>
                <w:webHidden/>
              </w:rPr>
              <w:fldChar w:fldCharType="begin"/>
            </w:r>
            <w:r w:rsidR="00070F1E">
              <w:rPr>
                <w:noProof/>
                <w:webHidden/>
              </w:rPr>
              <w:instrText xml:space="preserve"> PAGEREF _Toc145626588 \h </w:instrText>
            </w:r>
            <w:r w:rsidR="00070F1E">
              <w:rPr>
                <w:noProof/>
                <w:webHidden/>
              </w:rPr>
            </w:r>
            <w:r w:rsidR="00070F1E">
              <w:rPr>
                <w:noProof/>
                <w:webHidden/>
              </w:rPr>
              <w:fldChar w:fldCharType="separate"/>
            </w:r>
            <w:r w:rsidR="00070F1E">
              <w:rPr>
                <w:noProof/>
                <w:webHidden/>
              </w:rPr>
              <w:t>3</w:t>
            </w:r>
            <w:r w:rsidR="00070F1E">
              <w:rPr>
                <w:noProof/>
                <w:webHidden/>
              </w:rPr>
              <w:fldChar w:fldCharType="end"/>
            </w:r>
          </w:hyperlink>
        </w:p>
        <w:p w14:paraId="36A9E8AB" w14:textId="44D305A0" w:rsidR="00070F1E" w:rsidRDefault="008A0CB1">
          <w:pPr>
            <w:pStyle w:val="Innehll1"/>
            <w:tabs>
              <w:tab w:val="right" w:leader="dot" w:pos="9060"/>
            </w:tabs>
            <w:rPr>
              <w:rFonts w:eastAsiaTheme="minorEastAsia" w:cstheme="minorBidi"/>
              <w:b w:val="0"/>
              <w:bCs w:val="0"/>
              <w:caps w:val="0"/>
              <w:noProof/>
              <w:sz w:val="22"/>
              <w:szCs w:val="22"/>
            </w:rPr>
          </w:pPr>
          <w:hyperlink w:anchor="_Toc145626589" w:history="1">
            <w:r w:rsidR="00070F1E" w:rsidRPr="00214879">
              <w:rPr>
                <w:rStyle w:val="Hyperlnk"/>
                <w:rFonts w:eastAsiaTheme="majorEastAsia"/>
                <w:noProof/>
              </w:rPr>
              <w:t>Ansvar</w:t>
            </w:r>
            <w:r w:rsidR="00070F1E">
              <w:rPr>
                <w:noProof/>
                <w:webHidden/>
              </w:rPr>
              <w:tab/>
            </w:r>
            <w:r w:rsidR="00070F1E">
              <w:rPr>
                <w:noProof/>
                <w:webHidden/>
              </w:rPr>
              <w:fldChar w:fldCharType="begin"/>
            </w:r>
            <w:r w:rsidR="00070F1E">
              <w:rPr>
                <w:noProof/>
                <w:webHidden/>
              </w:rPr>
              <w:instrText xml:space="preserve"> PAGEREF _Toc145626589 \h </w:instrText>
            </w:r>
            <w:r w:rsidR="00070F1E">
              <w:rPr>
                <w:noProof/>
                <w:webHidden/>
              </w:rPr>
            </w:r>
            <w:r w:rsidR="00070F1E">
              <w:rPr>
                <w:noProof/>
                <w:webHidden/>
              </w:rPr>
              <w:fldChar w:fldCharType="separate"/>
            </w:r>
            <w:r w:rsidR="00070F1E">
              <w:rPr>
                <w:noProof/>
                <w:webHidden/>
              </w:rPr>
              <w:t>3</w:t>
            </w:r>
            <w:r w:rsidR="00070F1E">
              <w:rPr>
                <w:noProof/>
                <w:webHidden/>
              </w:rPr>
              <w:fldChar w:fldCharType="end"/>
            </w:r>
          </w:hyperlink>
        </w:p>
        <w:p w14:paraId="2F4FC688" w14:textId="76CDDBE7" w:rsidR="00070F1E" w:rsidRDefault="008A0CB1">
          <w:pPr>
            <w:pStyle w:val="Innehll1"/>
            <w:tabs>
              <w:tab w:val="right" w:leader="dot" w:pos="9060"/>
            </w:tabs>
            <w:rPr>
              <w:rFonts w:eastAsiaTheme="minorEastAsia" w:cstheme="minorBidi"/>
              <w:b w:val="0"/>
              <w:bCs w:val="0"/>
              <w:caps w:val="0"/>
              <w:noProof/>
              <w:sz w:val="22"/>
              <w:szCs w:val="22"/>
            </w:rPr>
          </w:pPr>
          <w:hyperlink w:anchor="_Toc145626590" w:history="1">
            <w:r w:rsidR="00070F1E" w:rsidRPr="00214879">
              <w:rPr>
                <w:rStyle w:val="Hyperlnk"/>
                <w:rFonts w:eastAsiaTheme="majorEastAsia"/>
                <w:noProof/>
              </w:rPr>
              <w:t>Genomförande</w:t>
            </w:r>
            <w:r w:rsidR="00070F1E">
              <w:rPr>
                <w:noProof/>
                <w:webHidden/>
              </w:rPr>
              <w:tab/>
            </w:r>
            <w:r w:rsidR="00070F1E">
              <w:rPr>
                <w:noProof/>
                <w:webHidden/>
              </w:rPr>
              <w:fldChar w:fldCharType="begin"/>
            </w:r>
            <w:r w:rsidR="00070F1E">
              <w:rPr>
                <w:noProof/>
                <w:webHidden/>
              </w:rPr>
              <w:instrText xml:space="preserve"> PAGEREF _Toc145626590 \h </w:instrText>
            </w:r>
            <w:r w:rsidR="00070F1E">
              <w:rPr>
                <w:noProof/>
                <w:webHidden/>
              </w:rPr>
            </w:r>
            <w:r w:rsidR="00070F1E">
              <w:rPr>
                <w:noProof/>
                <w:webHidden/>
              </w:rPr>
              <w:fldChar w:fldCharType="separate"/>
            </w:r>
            <w:r w:rsidR="00070F1E">
              <w:rPr>
                <w:noProof/>
                <w:webHidden/>
              </w:rPr>
              <w:t>3</w:t>
            </w:r>
            <w:r w:rsidR="00070F1E">
              <w:rPr>
                <w:noProof/>
                <w:webHidden/>
              </w:rPr>
              <w:fldChar w:fldCharType="end"/>
            </w:r>
          </w:hyperlink>
        </w:p>
        <w:p w14:paraId="22802427" w14:textId="076F67DC" w:rsidR="00070F1E" w:rsidRDefault="008A0CB1">
          <w:pPr>
            <w:pStyle w:val="Innehll2"/>
            <w:tabs>
              <w:tab w:val="right" w:leader="dot" w:pos="9060"/>
            </w:tabs>
            <w:rPr>
              <w:rFonts w:eastAsiaTheme="minorEastAsia" w:cstheme="minorBidi"/>
              <w:smallCaps w:val="0"/>
              <w:noProof/>
              <w:sz w:val="22"/>
              <w:szCs w:val="22"/>
            </w:rPr>
          </w:pPr>
          <w:hyperlink w:anchor="_Toc145626591" w:history="1">
            <w:r w:rsidR="00070F1E" w:rsidRPr="00214879">
              <w:rPr>
                <w:rStyle w:val="Hyperlnk"/>
                <w:rFonts w:eastAsiaTheme="majorEastAsia"/>
                <w:noProof/>
              </w:rPr>
              <w:t>Läkemedelsordinationer</w:t>
            </w:r>
            <w:r w:rsidR="00070F1E">
              <w:rPr>
                <w:noProof/>
                <w:webHidden/>
              </w:rPr>
              <w:tab/>
            </w:r>
            <w:r w:rsidR="00070F1E">
              <w:rPr>
                <w:noProof/>
                <w:webHidden/>
              </w:rPr>
              <w:fldChar w:fldCharType="begin"/>
            </w:r>
            <w:r w:rsidR="00070F1E">
              <w:rPr>
                <w:noProof/>
                <w:webHidden/>
              </w:rPr>
              <w:instrText xml:space="preserve"> PAGEREF _Toc145626591 \h </w:instrText>
            </w:r>
            <w:r w:rsidR="00070F1E">
              <w:rPr>
                <w:noProof/>
                <w:webHidden/>
              </w:rPr>
            </w:r>
            <w:r w:rsidR="00070F1E">
              <w:rPr>
                <w:noProof/>
                <w:webHidden/>
              </w:rPr>
              <w:fldChar w:fldCharType="separate"/>
            </w:r>
            <w:r w:rsidR="00070F1E">
              <w:rPr>
                <w:noProof/>
                <w:webHidden/>
              </w:rPr>
              <w:t>3</w:t>
            </w:r>
            <w:r w:rsidR="00070F1E">
              <w:rPr>
                <w:noProof/>
                <w:webHidden/>
              </w:rPr>
              <w:fldChar w:fldCharType="end"/>
            </w:r>
          </w:hyperlink>
        </w:p>
        <w:p w14:paraId="28F7B05B" w14:textId="06D7F363" w:rsidR="00070F1E" w:rsidRDefault="008A0CB1">
          <w:pPr>
            <w:pStyle w:val="Innehll3"/>
            <w:tabs>
              <w:tab w:val="right" w:leader="dot" w:pos="9060"/>
            </w:tabs>
            <w:rPr>
              <w:rFonts w:eastAsiaTheme="minorEastAsia" w:cstheme="minorBidi"/>
              <w:i w:val="0"/>
              <w:iCs w:val="0"/>
              <w:noProof/>
              <w:sz w:val="22"/>
              <w:szCs w:val="22"/>
            </w:rPr>
          </w:pPr>
          <w:hyperlink w:anchor="_Toc145626592" w:history="1">
            <w:r w:rsidR="00070F1E" w:rsidRPr="00214879">
              <w:rPr>
                <w:rStyle w:val="Hyperlnk"/>
                <w:rFonts w:eastAsiaTheme="majorEastAsia"/>
                <w:noProof/>
              </w:rPr>
              <w:t>Ordinationshandlingar</w:t>
            </w:r>
            <w:r w:rsidR="00070F1E">
              <w:rPr>
                <w:noProof/>
                <w:webHidden/>
              </w:rPr>
              <w:tab/>
            </w:r>
            <w:r w:rsidR="00070F1E">
              <w:rPr>
                <w:noProof/>
                <w:webHidden/>
              </w:rPr>
              <w:fldChar w:fldCharType="begin"/>
            </w:r>
            <w:r w:rsidR="00070F1E">
              <w:rPr>
                <w:noProof/>
                <w:webHidden/>
              </w:rPr>
              <w:instrText xml:space="preserve"> PAGEREF _Toc145626592 \h </w:instrText>
            </w:r>
            <w:r w:rsidR="00070F1E">
              <w:rPr>
                <w:noProof/>
                <w:webHidden/>
              </w:rPr>
            </w:r>
            <w:r w:rsidR="00070F1E">
              <w:rPr>
                <w:noProof/>
                <w:webHidden/>
              </w:rPr>
              <w:fldChar w:fldCharType="separate"/>
            </w:r>
            <w:r w:rsidR="00070F1E">
              <w:rPr>
                <w:noProof/>
                <w:webHidden/>
              </w:rPr>
              <w:t>3</w:t>
            </w:r>
            <w:r w:rsidR="00070F1E">
              <w:rPr>
                <w:noProof/>
                <w:webHidden/>
              </w:rPr>
              <w:fldChar w:fldCharType="end"/>
            </w:r>
          </w:hyperlink>
        </w:p>
        <w:p w14:paraId="413551C6" w14:textId="6D9CC157" w:rsidR="00070F1E" w:rsidRDefault="008A0CB1">
          <w:pPr>
            <w:pStyle w:val="Innehll4"/>
            <w:tabs>
              <w:tab w:val="right" w:leader="dot" w:pos="9060"/>
            </w:tabs>
            <w:rPr>
              <w:rFonts w:eastAsiaTheme="minorEastAsia" w:cstheme="minorBidi"/>
              <w:noProof/>
              <w:sz w:val="22"/>
              <w:szCs w:val="22"/>
            </w:rPr>
          </w:pPr>
          <w:hyperlink w:anchor="_Toc145626593" w:history="1">
            <w:r w:rsidR="00070F1E" w:rsidRPr="00214879">
              <w:rPr>
                <w:rStyle w:val="Hyperlnk"/>
                <w:rFonts w:eastAsiaTheme="majorEastAsia"/>
                <w:noProof/>
              </w:rPr>
              <w:t>Underrubrik 4</w:t>
            </w:r>
            <w:r w:rsidR="00070F1E">
              <w:rPr>
                <w:noProof/>
                <w:webHidden/>
              </w:rPr>
              <w:tab/>
            </w:r>
            <w:r w:rsidR="00070F1E">
              <w:rPr>
                <w:noProof/>
                <w:webHidden/>
              </w:rPr>
              <w:fldChar w:fldCharType="begin"/>
            </w:r>
            <w:r w:rsidR="00070F1E">
              <w:rPr>
                <w:noProof/>
                <w:webHidden/>
              </w:rPr>
              <w:instrText xml:space="preserve"> PAGEREF _Toc145626593 \h </w:instrText>
            </w:r>
            <w:r w:rsidR="00070F1E">
              <w:rPr>
                <w:noProof/>
                <w:webHidden/>
              </w:rPr>
            </w:r>
            <w:r w:rsidR="00070F1E">
              <w:rPr>
                <w:noProof/>
                <w:webHidden/>
              </w:rPr>
              <w:fldChar w:fldCharType="separate"/>
            </w:r>
            <w:r w:rsidR="00070F1E">
              <w:rPr>
                <w:noProof/>
                <w:webHidden/>
              </w:rPr>
              <w:t>3</w:t>
            </w:r>
            <w:r w:rsidR="00070F1E">
              <w:rPr>
                <w:noProof/>
                <w:webHidden/>
              </w:rPr>
              <w:fldChar w:fldCharType="end"/>
            </w:r>
          </w:hyperlink>
        </w:p>
        <w:p w14:paraId="358EF40B" w14:textId="75CAAA98" w:rsidR="00070F1E" w:rsidRDefault="008A0CB1">
          <w:pPr>
            <w:pStyle w:val="Innehll2"/>
            <w:tabs>
              <w:tab w:val="right" w:leader="dot" w:pos="9060"/>
            </w:tabs>
            <w:rPr>
              <w:rFonts w:eastAsiaTheme="minorEastAsia" w:cstheme="minorBidi"/>
              <w:smallCaps w:val="0"/>
              <w:noProof/>
              <w:sz w:val="22"/>
              <w:szCs w:val="22"/>
            </w:rPr>
          </w:pPr>
          <w:hyperlink w:anchor="_Toc145626594" w:history="1">
            <w:r w:rsidR="00070F1E" w:rsidRPr="00214879">
              <w:rPr>
                <w:rStyle w:val="Hyperlnk"/>
                <w:rFonts w:eastAsiaTheme="majorEastAsia"/>
                <w:noProof/>
              </w:rPr>
              <w:t>Signeringslistor och blanketter</w:t>
            </w:r>
            <w:r w:rsidR="00070F1E">
              <w:rPr>
                <w:noProof/>
                <w:webHidden/>
              </w:rPr>
              <w:tab/>
            </w:r>
            <w:r w:rsidR="00070F1E">
              <w:rPr>
                <w:noProof/>
                <w:webHidden/>
              </w:rPr>
              <w:fldChar w:fldCharType="begin"/>
            </w:r>
            <w:r w:rsidR="00070F1E">
              <w:rPr>
                <w:noProof/>
                <w:webHidden/>
              </w:rPr>
              <w:instrText xml:space="preserve"> PAGEREF _Toc145626594 \h </w:instrText>
            </w:r>
            <w:r w:rsidR="00070F1E">
              <w:rPr>
                <w:noProof/>
                <w:webHidden/>
              </w:rPr>
            </w:r>
            <w:r w:rsidR="00070F1E">
              <w:rPr>
                <w:noProof/>
                <w:webHidden/>
              </w:rPr>
              <w:fldChar w:fldCharType="separate"/>
            </w:r>
            <w:r w:rsidR="00070F1E">
              <w:rPr>
                <w:noProof/>
                <w:webHidden/>
              </w:rPr>
              <w:t>3</w:t>
            </w:r>
            <w:r w:rsidR="00070F1E">
              <w:rPr>
                <w:noProof/>
                <w:webHidden/>
              </w:rPr>
              <w:fldChar w:fldCharType="end"/>
            </w:r>
          </w:hyperlink>
        </w:p>
        <w:p w14:paraId="48351F0A" w14:textId="7E929C86" w:rsidR="00070F1E" w:rsidRDefault="008A0CB1">
          <w:pPr>
            <w:pStyle w:val="Innehll2"/>
            <w:tabs>
              <w:tab w:val="right" w:leader="dot" w:pos="9060"/>
            </w:tabs>
            <w:rPr>
              <w:rFonts w:eastAsiaTheme="minorEastAsia" w:cstheme="minorBidi"/>
              <w:smallCaps w:val="0"/>
              <w:noProof/>
              <w:sz w:val="22"/>
              <w:szCs w:val="22"/>
            </w:rPr>
          </w:pPr>
          <w:hyperlink w:anchor="_Toc145626595" w:history="1">
            <w:r w:rsidR="00070F1E" w:rsidRPr="00214879">
              <w:rPr>
                <w:rStyle w:val="Hyperlnk"/>
                <w:rFonts w:eastAsiaTheme="majorEastAsia"/>
                <w:noProof/>
              </w:rPr>
              <w:t>Iordningställande av läkemedel</w:t>
            </w:r>
            <w:r w:rsidR="00070F1E">
              <w:rPr>
                <w:noProof/>
                <w:webHidden/>
              </w:rPr>
              <w:tab/>
            </w:r>
            <w:r w:rsidR="00070F1E">
              <w:rPr>
                <w:noProof/>
                <w:webHidden/>
              </w:rPr>
              <w:fldChar w:fldCharType="begin"/>
            </w:r>
            <w:r w:rsidR="00070F1E">
              <w:rPr>
                <w:noProof/>
                <w:webHidden/>
              </w:rPr>
              <w:instrText xml:space="preserve"> PAGEREF _Toc145626595 \h </w:instrText>
            </w:r>
            <w:r w:rsidR="00070F1E">
              <w:rPr>
                <w:noProof/>
                <w:webHidden/>
              </w:rPr>
            </w:r>
            <w:r w:rsidR="00070F1E">
              <w:rPr>
                <w:noProof/>
                <w:webHidden/>
              </w:rPr>
              <w:fldChar w:fldCharType="separate"/>
            </w:r>
            <w:r w:rsidR="00070F1E">
              <w:rPr>
                <w:noProof/>
                <w:webHidden/>
              </w:rPr>
              <w:t>4</w:t>
            </w:r>
            <w:r w:rsidR="00070F1E">
              <w:rPr>
                <w:noProof/>
                <w:webHidden/>
              </w:rPr>
              <w:fldChar w:fldCharType="end"/>
            </w:r>
          </w:hyperlink>
        </w:p>
        <w:p w14:paraId="38F4A2B1" w14:textId="17DA89F7" w:rsidR="00070F1E" w:rsidRDefault="008A0CB1">
          <w:pPr>
            <w:pStyle w:val="Innehll3"/>
            <w:tabs>
              <w:tab w:val="right" w:leader="dot" w:pos="9060"/>
            </w:tabs>
            <w:rPr>
              <w:rFonts w:eastAsiaTheme="minorEastAsia" w:cstheme="minorBidi"/>
              <w:i w:val="0"/>
              <w:iCs w:val="0"/>
              <w:noProof/>
              <w:sz w:val="22"/>
              <w:szCs w:val="22"/>
            </w:rPr>
          </w:pPr>
          <w:hyperlink w:anchor="_Toc145626596" w:history="1">
            <w:r w:rsidR="00070F1E" w:rsidRPr="00214879">
              <w:rPr>
                <w:rStyle w:val="Hyperlnk"/>
                <w:rFonts w:eastAsiaTheme="majorEastAsia"/>
                <w:noProof/>
              </w:rPr>
              <w:t>Ny dospatient</w:t>
            </w:r>
            <w:r w:rsidR="00070F1E">
              <w:rPr>
                <w:noProof/>
                <w:webHidden/>
              </w:rPr>
              <w:tab/>
            </w:r>
            <w:r w:rsidR="00070F1E">
              <w:rPr>
                <w:noProof/>
                <w:webHidden/>
              </w:rPr>
              <w:fldChar w:fldCharType="begin"/>
            </w:r>
            <w:r w:rsidR="00070F1E">
              <w:rPr>
                <w:noProof/>
                <w:webHidden/>
              </w:rPr>
              <w:instrText xml:space="preserve"> PAGEREF _Toc145626596 \h </w:instrText>
            </w:r>
            <w:r w:rsidR="00070F1E">
              <w:rPr>
                <w:noProof/>
                <w:webHidden/>
              </w:rPr>
            </w:r>
            <w:r w:rsidR="00070F1E">
              <w:rPr>
                <w:noProof/>
                <w:webHidden/>
              </w:rPr>
              <w:fldChar w:fldCharType="separate"/>
            </w:r>
            <w:r w:rsidR="00070F1E">
              <w:rPr>
                <w:noProof/>
                <w:webHidden/>
              </w:rPr>
              <w:t>4</w:t>
            </w:r>
            <w:r w:rsidR="00070F1E">
              <w:rPr>
                <w:noProof/>
                <w:webHidden/>
              </w:rPr>
              <w:fldChar w:fldCharType="end"/>
            </w:r>
          </w:hyperlink>
        </w:p>
        <w:p w14:paraId="1C1234E6" w14:textId="64EDD919" w:rsidR="00070F1E" w:rsidRDefault="008A0CB1">
          <w:pPr>
            <w:pStyle w:val="Innehll3"/>
            <w:tabs>
              <w:tab w:val="right" w:leader="dot" w:pos="9060"/>
            </w:tabs>
            <w:rPr>
              <w:rFonts w:eastAsiaTheme="minorEastAsia" w:cstheme="minorBidi"/>
              <w:i w:val="0"/>
              <w:iCs w:val="0"/>
              <w:noProof/>
              <w:sz w:val="22"/>
              <w:szCs w:val="22"/>
            </w:rPr>
          </w:pPr>
          <w:hyperlink w:anchor="_Toc145626597" w:history="1">
            <w:r w:rsidR="00070F1E" w:rsidRPr="00214879">
              <w:rPr>
                <w:rStyle w:val="Hyperlnk"/>
                <w:rFonts w:eastAsiaTheme="majorEastAsia"/>
                <w:noProof/>
              </w:rPr>
              <w:t>Dosdispenserade läkemedel</w:t>
            </w:r>
            <w:r w:rsidR="00070F1E">
              <w:rPr>
                <w:noProof/>
                <w:webHidden/>
              </w:rPr>
              <w:tab/>
            </w:r>
            <w:r w:rsidR="00070F1E">
              <w:rPr>
                <w:noProof/>
                <w:webHidden/>
              </w:rPr>
              <w:fldChar w:fldCharType="begin"/>
            </w:r>
            <w:r w:rsidR="00070F1E">
              <w:rPr>
                <w:noProof/>
                <w:webHidden/>
              </w:rPr>
              <w:instrText xml:space="preserve"> PAGEREF _Toc145626597 \h </w:instrText>
            </w:r>
            <w:r w:rsidR="00070F1E">
              <w:rPr>
                <w:noProof/>
                <w:webHidden/>
              </w:rPr>
            </w:r>
            <w:r w:rsidR="00070F1E">
              <w:rPr>
                <w:noProof/>
                <w:webHidden/>
              </w:rPr>
              <w:fldChar w:fldCharType="separate"/>
            </w:r>
            <w:r w:rsidR="00070F1E">
              <w:rPr>
                <w:noProof/>
                <w:webHidden/>
              </w:rPr>
              <w:t>4</w:t>
            </w:r>
            <w:r w:rsidR="00070F1E">
              <w:rPr>
                <w:noProof/>
                <w:webHidden/>
              </w:rPr>
              <w:fldChar w:fldCharType="end"/>
            </w:r>
          </w:hyperlink>
        </w:p>
        <w:p w14:paraId="018411CF" w14:textId="0EA28EF4" w:rsidR="00070F1E" w:rsidRDefault="008A0CB1">
          <w:pPr>
            <w:pStyle w:val="Innehll3"/>
            <w:tabs>
              <w:tab w:val="right" w:leader="dot" w:pos="9060"/>
            </w:tabs>
            <w:rPr>
              <w:rFonts w:eastAsiaTheme="minorEastAsia" w:cstheme="minorBidi"/>
              <w:i w:val="0"/>
              <w:iCs w:val="0"/>
              <w:noProof/>
              <w:sz w:val="22"/>
              <w:szCs w:val="22"/>
            </w:rPr>
          </w:pPr>
          <w:hyperlink w:anchor="_Toc145626598" w:history="1">
            <w:r w:rsidR="00070F1E" w:rsidRPr="00214879">
              <w:rPr>
                <w:rStyle w:val="Hyperlnk"/>
                <w:rFonts w:eastAsiaTheme="majorEastAsia"/>
                <w:noProof/>
              </w:rPr>
              <w:t>Dosett</w:t>
            </w:r>
            <w:r w:rsidR="00070F1E">
              <w:rPr>
                <w:noProof/>
                <w:webHidden/>
              </w:rPr>
              <w:tab/>
            </w:r>
            <w:r w:rsidR="00070F1E">
              <w:rPr>
                <w:noProof/>
                <w:webHidden/>
              </w:rPr>
              <w:fldChar w:fldCharType="begin"/>
            </w:r>
            <w:r w:rsidR="00070F1E">
              <w:rPr>
                <w:noProof/>
                <w:webHidden/>
              </w:rPr>
              <w:instrText xml:space="preserve"> PAGEREF _Toc145626598 \h </w:instrText>
            </w:r>
            <w:r w:rsidR="00070F1E">
              <w:rPr>
                <w:noProof/>
                <w:webHidden/>
              </w:rPr>
            </w:r>
            <w:r w:rsidR="00070F1E">
              <w:rPr>
                <w:noProof/>
                <w:webHidden/>
              </w:rPr>
              <w:fldChar w:fldCharType="separate"/>
            </w:r>
            <w:r w:rsidR="00070F1E">
              <w:rPr>
                <w:noProof/>
                <w:webHidden/>
              </w:rPr>
              <w:t>4</w:t>
            </w:r>
            <w:r w:rsidR="00070F1E">
              <w:rPr>
                <w:noProof/>
                <w:webHidden/>
              </w:rPr>
              <w:fldChar w:fldCharType="end"/>
            </w:r>
          </w:hyperlink>
        </w:p>
        <w:p w14:paraId="42ABD2CB" w14:textId="50D3D02C" w:rsidR="00070F1E" w:rsidRDefault="008A0CB1">
          <w:pPr>
            <w:pStyle w:val="Innehll3"/>
            <w:tabs>
              <w:tab w:val="right" w:leader="dot" w:pos="9060"/>
            </w:tabs>
            <w:rPr>
              <w:rFonts w:eastAsiaTheme="minorEastAsia" w:cstheme="minorBidi"/>
              <w:i w:val="0"/>
              <w:iCs w:val="0"/>
              <w:noProof/>
              <w:sz w:val="22"/>
              <w:szCs w:val="22"/>
            </w:rPr>
          </w:pPr>
          <w:hyperlink w:anchor="_Toc145626599" w:history="1">
            <w:r w:rsidR="00070F1E" w:rsidRPr="00214879">
              <w:rPr>
                <w:rStyle w:val="Hyperlnk"/>
                <w:rFonts w:eastAsiaTheme="majorEastAsia"/>
                <w:noProof/>
              </w:rPr>
              <w:t>Hela förpackningar</w:t>
            </w:r>
            <w:r w:rsidR="00070F1E">
              <w:rPr>
                <w:noProof/>
                <w:webHidden/>
              </w:rPr>
              <w:tab/>
            </w:r>
            <w:r w:rsidR="00070F1E">
              <w:rPr>
                <w:noProof/>
                <w:webHidden/>
              </w:rPr>
              <w:fldChar w:fldCharType="begin"/>
            </w:r>
            <w:r w:rsidR="00070F1E">
              <w:rPr>
                <w:noProof/>
                <w:webHidden/>
              </w:rPr>
              <w:instrText xml:space="preserve"> PAGEREF _Toc145626599 \h </w:instrText>
            </w:r>
            <w:r w:rsidR="00070F1E">
              <w:rPr>
                <w:noProof/>
                <w:webHidden/>
              </w:rPr>
            </w:r>
            <w:r w:rsidR="00070F1E">
              <w:rPr>
                <w:noProof/>
                <w:webHidden/>
              </w:rPr>
              <w:fldChar w:fldCharType="separate"/>
            </w:r>
            <w:r w:rsidR="00070F1E">
              <w:rPr>
                <w:noProof/>
                <w:webHidden/>
              </w:rPr>
              <w:t>4</w:t>
            </w:r>
            <w:r w:rsidR="00070F1E">
              <w:rPr>
                <w:noProof/>
                <w:webHidden/>
              </w:rPr>
              <w:fldChar w:fldCharType="end"/>
            </w:r>
          </w:hyperlink>
        </w:p>
        <w:p w14:paraId="54C2901C" w14:textId="74C00AB1" w:rsidR="00070F1E" w:rsidRDefault="008A0CB1">
          <w:pPr>
            <w:pStyle w:val="Innehll3"/>
            <w:tabs>
              <w:tab w:val="right" w:leader="dot" w:pos="9060"/>
            </w:tabs>
            <w:rPr>
              <w:rFonts w:eastAsiaTheme="minorEastAsia" w:cstheme="minorBidi"/>
              <w:i w:val="0"/>
              <w:iCs w:val="0"/>
              <w:noProof/>
              <w:sz w:val="22"/>
              <w:szCs w:val="22"/>
            </w:rPr>
          </w:pPr>
          <w:hyperlink w:anchor="_Toc145626600" w:history="1">
            <w:r w:rsidR="00070F1E" w:rsidRPr="00214879">
              <w:rPr>
                <w:rStyle w:val="Hyperlnk"/>
                <w:rFonts w:eastAsiaTheme="majorEastAsia"/>
                <w:noProof/>
              </w:rPr>
              <w:t>Vid behovs läkemedel</w:t>
            </w:r>
            <w:r w:rsidR="00070F1E">
              <w:rPr>
                <w:noProof/>
                <w:webHidden/>
              </w:rPr>
              <w:tab/>
            </w:r>
            <w:r w:rsidR="00070F1E">
              <w:rPr>
                <w:noProof/>
                <w:webHidden/>
              </w:rPr>
              <w:fldChar w:fldCharType="begin"/>
            </w:r>
            <w:r w:rsidR="00070F1E">
              <w:rPr>
                <w:noProof/>
                <w:webHidden/>
              </w:rPr>
              <w:instrText xml:space="preserve"> PAGEREF _Toc145626600 \h </w:instrText>
            </w:r>
            <w:r w:rsidR="00070F1E">
              <w:rPr>
                <w:noProof/>
                <w:webHidden/>
              </w:rPr>
            </w:r>
            <w:r w:rsidR="00070F1E">
              <w:rPr>
                <w:noProof/>
                <w:webHidden/>
              </w:rPr>
              <w:fldChar w:fldCharType="separate"/>
            </w:r>
            <w:r w:rsidR="00070F1E">
              <w:rPr>
                <w:noProof/>
                <w:webHidden/>
              </w:rPr>
              <w:t>4</w:t>
            </w:r>
            <w:r w:rsidR="00070F1E">
              <w:rPr>
                <w:noProof/>
                <w:webHidden/>
              </w:rPr>
              <w:fldChar w:fldCharType="end"/>
            </w:r>
          </w:hyperlink>
        </w:p>
        <w:p w14:paraId="471F69B9" w14:textId="70AA3196" w:rsidR="00070F1E" w:rsidRDefault="008A0CB1">
          <w:pPr>
            <w:pStyle w:val="Innehll3"/>
            <w:tabs>
              <w:tab w:val="right" w:leader="dot" w:pos="9060"/>
            </w:tabs>
            <w:rPr>
              <w:rFonts w:eastAsiaTheme="minorEastAsia" w:cstheme="minorBidi"/>
              <w:i w:val="0"/>
              <w:iCs w:val="0"/>
              <w:noProof/>
              <w:sz w:val="22"/>
              <w:szCs w:val="22"/>
            </w:rPr>
          </w:pPr>
          <w:hyperlink w:anchor="_Toc145626601" w:history="1">
            <w:r w:rsidR="00070F1E" w:rsidRPr="00214879">
              <w:rPr>
                <w:rStyle w:val="Hyperlnk"/>
                <w:rFonts w:eastAsiaTheme="majorEastAsia"/>
                <w:noProof/>
              </w:rPr>
              <w:t>Generika/ utbytbara läkemedel</w:t>
            </w:r>
            <w:r w:rsidR="00070F1E">
              <w:rPr>
                <w:noProof/>
                <w:webHidden/>
              </w:rPr>
              <w:tab/>
            </w:r>
            <w:r w:rsidR="00070F1E">
              <w:rPr>
                <w:noProof/>
                <w:webHidden/>
              </w:rPr>
              <w:fldChar w:fldCharType="begin"/>
            </w:r>
            <w:r w:rsidR="00070F1E">
              <w:rPr>
                <w:noProof/>
                <w:webHidden/>
              </w:rPr>
              <w:instrText xml:space="preserve"> PAGEREF _Toc145626601 \h </w:instrText>
            </w:r>
            <w:r w:rsidR="00070F1E">
              <w:rPr>
                <w:noProof/>
                <w:webHidden/>
              </w:rPr>
            </w:r>
            <w:r w:rsidR="00070F1E">
              <w:rPr>
                <w:noProof/>
                <w:webHidden/>
              </w:rPr>
              <w:fldChar w:fldCharType="separate"/>
            </w:r>
            <w:r w:rsidR="00070F1E">
              <w:rPr>
                <w:noProof/>
                <w:webHidden/>
              </w:rPr>
              <w:t>4</w:t>
            </w:r>
            <w:r w:rsidR="00070F1E">
              <w:rPr>
                <w:noProof/>
                <w:webHidden/>
              </w:rPr>
              <w:fldChar w:fldCharType="end"/>
            </w:r>
          </w:hyperlink>
        </w:p>
        <w:p w14:paraId="1B27B919" w14:textId="4525F953" w:rsidR="00070F1E" w:rsidRDefault="008A0CB1">
          <w:pPr>
            <w:pStyle w:val="Innehll3"/>
            <w:tabs>
              <w:tab w:val="right" w:leader="dot" w:pos="9060"/>
            </w:tabs>
            <w:rPr>
              <w:rFonts w:eastAsiaTheme="minorEastAsia" w:cstheme="minorBidi"/>
              <w:i w:val="0"/>
              <w:iCs w:val="0"/>
              <w:noProof/>
              <w:sz w:val="22"/>
              <w:szCs w:val="22"/>
            </w:rPr>
          </w:pPr>
          <w:hyperlink w:anchor="_Toc145626602" w:history="1">
            <w:r w:rsidR="00070F1E" w:rsidRPr="00214879">
              <w:rPr>
                <w:rStyle w:val="Hyperlnk"/>
                <w:rFonts w:eastAsiaTheme="majorEastAsia"/>
                <w:noProof/>
              </w:rPr>
              <w:t>Akut ordinationsändring eller när ett akut behov av läkemedel uppstår</w:t>
            </w:r>
            <w:r w:rsidR="00070F1E">
              <w:rPr>
                <w:noProof/>
                <w:webHidden/>
              </w:rPr>
              <w:tab/>
            </w:r>
            <w:r w:rsidR="00070F1E">
              <w:rPr>
                <w:noProof/>
                <w:webHidden/>
              </w:rPr>
              <w:fldChar w:fldCharType="begin"/>
            </w:r>
            <w:r w:rsidR="00070F1E">
              <w:rPr>
                <w:noProof/>
                <w:webHidden/>
              </w:rPr>
              <w:instrText xml:space="preserve"> PAGEREF _Toc145626602 \h </w:instrText>
            </w:r>
            <w:r w:rsidR="00070F1E">
              <w:rPr>
                <w:noProof/>
                <w:webHidden/>
              </w:rPr>
            </w:r>
            <w:r w:rsidR="00070F1E">
              <w:rPr>
                <w:noProof/>
                <w:webHidden/>
              </w:rPr>
              <w:fldChar w:fldCharType="separate"/>
            </w:r>
            <w:r w:rsidR="00070F1E">
              <w:rPr>
                <w:noProof/>
                <w:webHidden/>
              </w:rPr>
              <w:t>4</w:t>
            </w:r>
            <w:r w:rsidR="00070F1E">
              <w:rPr>
                <w:noProof/>
                <w:webHidden/>
              </w:rPr>
              <w:fldChar w:fldCharType="end"/>
            </w:r>
          </w:hyperlink>
        </w:p>
        <w:p w14:paraId="5DF4B438" w14:textId="1923F4EA" w:rsidR="00070F1E" w:rsidRDefault="008A0CB1">
          <w:pPr>
            <w:pStyle w:val="Innehll2"/>
            <w:tabs>
              <w:tab w:val="right" w:leader="dot" w:pos="9060"/>
            </w:tabs>
            <w:rPr>
              <w:rFonts w:eastAsiaTheme="minorEastAsia" w:cstheme="minorBidi"/>
              <w:smallCaps w:val="0"/>
              <w:noProof/>
              <w:sz w:val="22"/>
              <w:szCs w:val="22"/>
            </w:rPr>
          </w:pPr>
          <w:hyperlink w:anchor="_Toc145626603" w:history="1">
            <w:r w:rsidR="00070F1E" w:rsidRPr="00214879">
              <w:rPr>
                <w:rStyle w:val="Hyperlnk"/>
                <w:rFonts w:eastAsiaTheme="majorEastAsia"/>
                <w:noProof/>
              </w:rPr>
              <w:t>Eget läkemedelsansvar (Egenvård)</w:t>
            </w:r>
            <w:r w:rsidR="00070F1E">
              <w:rPr>
                <w:noProof/>
                <w:webHidden/>
              </w:rPr>
              <w:tab/>
            </w:r>
            <w:r w:rsidR="00070F1E">
              <w:rPr>
                <w:noProof/>
                <w:webHidden/>
              </w:rPr>
              <w:fldChar w:fldCharType="begin"/>
            </w:r>
            <w:r w:rsidR="00070F1E">
              <w:rPr>
                <w:noProof/>
                <w:webHidden/>
              </w:rPr>
              <w:instrText xml:space="preserve"> PAGEREF _Toc145626603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0FB2B4C5" w14:textId="4C97C20D" w:rsidR="00070F1E" w:rsidRDefault="008A0CB1">
          <w:pPr>
            <w:pStyle w:val="Innehll2"/>
            <w:tabs>
              <w:tab w:val="right" w:leader="dot" w:pos="9060"/>
            </w:tabs>
            <w:rPr>
              <w:rFonts w:eastAsiaTheme="minorEastAsia" w:cstheme="minorBidi"/>
              <w:smallCaps w:val="0"/>
              <w:noProof/>
              <w:sz w:val="22"/>
              <w:szCs w:val="22"/>
            </w:rPr>
          </w:pPr>
          <w:hyperlink w:anchor="_Toc145626604" w:history="1">
            <w:r w:rsidR="00070F1E" w:rsidRPr="00214879">
              <w:rPr>
                <w:rStyle w:val="Hyperlnk"/>
                <w:rFonts w:eastAsiaTheme="majorEastAsia"/>
                <w:noProof/>
              </w:rPr>
              <w:t>Förvaring av läkemedel</w:t>
            </w:r>
            <w:r w:rsidR="00070F1E">
              <w:rPr>
                <w:noProof/>
                <w:webHidden/>
              </w:rPr>
              <w:tab/>
            </w:r>
            <w:r w:rsidR="00070F1E">
              <w:rPr>
                <w:noProof/>
                <w:webHidden/>
              </w:rPr>
              <w:fldChar w:fldCharType="begin"/>
            </w:r>
            <w:r w:rsidR="00070F1E">
              <w:rPr>
                <w:noProof/>
                <w:webHidden/>
              </w:rPr>
              <w:instrText xml:space="preserve"> PAGEREF _Toc145626604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55CD96AC" w14:textId="1945B70E" w:rsidR="00070F1E" w:rsidRDefault="008A0CB1">
          <w:pPr>
            <w:pStyle w:val="Innehll3"/>
            <w:tabs>
              <w:tab w:val="right" w:leader="dot" w:pos="9060"/>
            </w:tabs>
            <w:rPr>
              <w:rFonts w:eastAsiaTheme="minorEastAsia" w:cstheme="minorBidi"/>
              <w:i w:val="0"/>
              <w:iCs w:val="0"/>
              <w:noProof/>
              <w:sz w:val="22"/>
              <w:szCs w:val="22"/>
            </w:rPr>
          </w:pPr>
          <w:hyperlink w:anchor="_Toc145626605" w:history="1">
            <w:r w:rsidR="00070F1E" w:rsidRPr="00214879">
              <w:rPr>
                <w:rStyle w:val="Hyperlnk"/>
                <w:rFonts w:eastAsiaTheme="majorEastAsia"/>
                <w:noProof/>
              </w:rPr>
              <w:t>Läkemedelsförråd</w:t>
            </w:r>
            <w:r w:rsidR="00070F1E">
              <w:rPr>
                <w:noProof/>
                <w:webHidden/>
              </w:rPr>
              <w:tab/>
            </w:r>
            <w:r w:rsidR="00070F1E">
              <w:rPr>
                <w:noProof/>
                <w:webHidden/>
              </w:rPr>
              <w:fldChar w:fldCharType="begin"/>
            </w:r>
            <w:r w:rsidR="00070F1E">
              <w:rPr>
                <w:noProof/>
                <w:webHidden/>
              </w:rPr>
              <w:instrText xml:space="preserve"> PAGEREF _Toc145626605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4B1A2BA9" w14:textId="19DC325B" w:rsidR="00070F1E" w:rsidRDefault="008A0CB1">
          <w:pPr>
            <w:pStyle w:val="Innehll3"/>
            <w:tabs>
              <w:tab w:val="right" w:leader="dot" w:pos="9060"/>
            </w:tabs>
            <w:rPr>
              <w:rFonts w:eastAsiaTheme="minorEastAsia" w:cstheme="minorBidi"/>
              <w:i w:val="0"/>
              <w:iCs w:val="0"/>
              <w:noProof/>
              <w:sz w:val="22"/>
              <w:szCs w:val="22"/>
            </w:rPr>
          </w:pPr>
          <w:hyperlink w:anchor="_Toc145626606" w:history="1">
            <w:r w:rsidR="00070F1E" w:rsidRPr="00214879">
              <w:rPr>
                <w:rStyle w:val="Hyperlnk"/>
                <w:rFonts w:eastAsiaTheme="majorEastAsia"/>
                <w:noProof/>
              </w:rPr>
              <w:t>Akut förråd</w:t>
            </w:r>
            <w:r w:rsidR="00070F1E">
              <w:rPr>
                <w:noProof/>
                <w:webHidden/>
              </w:rPr>
              <w:tab/>
            </w:r>
            <w:r w:rsidR="00070F1E">
              <w:rPr>
                <w:noProof/>
                <w:webHidden/>
              </w:rPr>
              <w:fldChar w:fldCharType="begin"/>
            </w:r>
            <w:r w:rsidR="00070F1E">
              <w:rPr>
                <w:noProof/>
                <w:webHidden/>
              </w:rPr>
              <w:instrText xml:space="preserve"> PAGEREF _Toc145626606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4609D0CE" w14:textId="5E3B7337" w:rsidR="00070F1E" w:rsidRDefault="008A0CB1">
          <w:pPr>
            <w:pStyle w:val="Innehll3"/>
            <w:tabs>
              <w:tab w:val="right" w:leader="dot" w:pos="9060"/>
            </w:tabs>
            <w:rPr>
              <w:rFonts w:eastAsiaTheme="minorEastAsia" w:cstheme="minorBidi"/>
              <w:i w:val="0"/>
              <w:iCs w:val="0"/>
              <w:noProof/>
              <w:sz w:val="22"/>
              <w:szCs w:val="22"/>
            </w:rPr>
          </w:pPr>
          <w:hyperlink w:anchor="_Toc145626607" w:history="1">
            <w:r w:rsidR="00070F1E" w:rsidRPr="00214879">
              <w:rPr>
                <w:rStyle w:val="Hyperlnk"/>
                <w:rFonts w:eastAsiaTheme="majorEastAsia"/>
                <w:noProof/>
              </w:rPr>
              <w:t>Förvaring av patientbundna läkemedel</w:t>
            </w:r>
            <w:r w:rsidR="00070F1E">
              <w:rPr>
                <w:noProof/>
                <w:webHidden/>
              </w:rPr>
              <w:tab/>
            </w:r>
            <w:r w:rsidR="00070F1E">
              <w:rPr>
                <w:noProof/>
                <w:webHidden/>
              </w:rPr>
              <w:fldChar w:fldCharType="begin"/>
            </w:r>
            <w:r w:rsidR="00070F1E">
              <w:rPr>
                <w:noProof/>
                <w:webHidden/>
              </w:rPr>
              <w:instrText xml:space="preserve"> PAGEREF _Toc145626607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019C4395" w14:textId="72D7CC0F" w:rsidR="00070F1E" w:rsidRDefault="008A0CB1">
          <w:pPr>
            <w:pStyle w:val="Innehll3"/>
            <w:tabs>
              <w:tab w:val="right" w:leader="dot" w:pos="9060"/>
            </w:tabs>
            <w:rPr>
              <w:rFonts w:eastAsiaTheme="minorEastAsia" w:cstheme="minorBidi"/>
              <w:i w:val="0"/>
              <w:iCs w:val="0"/>
              <w:noProof/>
              <w:sz w:val="22"/>
              <w:szCs w:val="22"/>
            </w:rPr>
          </w:pPr>
          <w:hyperlink w:anchor="_Toc145626608" w:history="1">
            <w:r w:rsidR="00070F1E" w:rsidRPr="00214879">
              <w:rPr>
                <w:rStyle w:val="Hyperlnk"/>
                <w:rFonts w:eastAsiaTheme="majorEastAsia"/>
                <w:noProof/>
              </w:rPr>
              <w:t>Iordningsställda läkemedel</w:t>
            </w:r>
            <w:r w:rsidR="00070F1E">
              <w:rPr>
                <w:noProof/>
                <w:webHidden/>
              </w:rPr>
              <w:tab/>
            </w:r>
            <w:r w:rsidR="00070F1E">
              <w:rPr>
                <w:noProof/>
                <w:webHidden/>
              </w:rPr>
              <w:fldChar w:fldCharType="begin"/>
            </w:r>
            <w:r w:rsidR="00070F1E">
              <w:rPr>
                <w:noProof/>
                <w:webHidden/>
              </w:rPr>
              <w:instrText xml:space="preserve"> PAGEREF _Toc145626608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62D96F50" w14:textId="3D16CFF0" w:rsidR="00070F1E" w:rsidRDefault="008A0CB1">
          <w:pPr>
            <w:pStyle w:val="Innehll3"/>
            <w:tabs>
              <w:tab w:val="right" w:leader="dot" w:pos="9060"/>
            </w:tabs>
            <w:rPr>
              <w:rFonts w:eastAsiaTheme="minorEastAsia" w:cstheme="minorBidi"/>
              <w:i w:val="0"/>
              <w:iCs w:val="0"/>
              <w:noProof/>
              <w:sz w:val="22"/>
              <w:szCs w:val="22"/>
            </w:rPr>
          </w:pPr>
          <w:hyperlink w:anchor="_Toc145626609" w:history="1">
            <w:r w:rsidR="00070F1E" w:rsidRPr="00214879">
              <w:rPr>
                <w:rStyle w:val="Hyperlnk"/>
                <w:rFonts w:eastAsiaTheme="majorEastAsia"/>
                <w:noProof/>
              </w:rPr>
              <w:t>Kylförvaring</w:t>
            </w:r>
            <w:r w:rsidR="00070F1E">
              <w:rPr>
                <w:noProof/>
                <w:webHidden/>
              </w:rPr>
              <w:tab/>
            </w:r>
            <w:r w:rsidR="00070F1E">
              <w:rPr>
                <w:noProof/>
                <w:webHidden/>
              </w:rPr>
              <w:fldChar w:fldCharType="begin"/>
            </w:r>
            <w:r w:rsidR="00070F1E">
              <w:rPr>
                <w:noProof/>
                <w:webHidden/>
              </w:rPr>
              <w:instrText xml:space="preserve"> PAGEREF _Toc145626609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4A903524" w14:textId="3F8C2C28" w:rsidR="00070F1E" w:rsidRDefault="008A0CB1">
          <w:pPr>
            <w:pStyle w:val="Innehll2"/>
            <w:tabs>
              <w:tab w:val="right" w:leader="dot" w:pos="9060"/>
            </w:tabs>
            <w:rPr>
              <w:rFonts w:eastAsiaTheme="minorEastAsia" w:cstheme="minorBidi"/>
              <w:smallCaps w:val="0"/>
              <w:noProof/>
              <w:sz w:val="22"/>
              <w:szCs w:val="22"/>
            </w:rPr>
          </w:pPr>
          <w:hyperlink w:anchor="_Toc145626610" w:history="1">
            <w:r w:rsidR="00070F1E" w:rsidRPr="00214879">
              <w:rPr>
                <w:rStyle w:val="Hyperlnk"/>
                <w:rFonts w:eastAsiaTheme="majorEastAsia"/>
                <w:noProof/>
              </w:rPr>
              <w:t>Medicinska gaser</w:t>
            </w:r>
            <w:r w:rsidR="00070F1E">
              <w:rPr>
                <w:noProof/>
                <w:webHidden/>
              </w:rPr>
              <w:tab/>
            </w:r>
            <w:r w:rsidR="00070F1E">
              <w:rPr>
                <w:noProof/>
                <w:webHidden/>
              </w:rPr>
              <w:fldChar w:fldCharType="begin"/>
            </w:r>
            <w:r w:rsidR="00070F1E">
              <w:rPr>
                <w:noProof/>
                <w:webHidden/>
              </w:rPr>
              <w:instrText xml:space="preserve"> PAGEREF _Toc145626610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19538CA8" w14:textId="5DF45F70" w:rsidR="00070F1E" w:rsidRDefault="008A0CB1">
          <w:pPr>
            <w:pStyle w:val="Innehll2"/>
            <w:tabs>
              <w:tab w:val="right" w:leader="dot" w:pos="9060"/>
            </w:tabs>
            <w:rPr>
              <w:rFonts w:eastAsiaTheme="minorEastAsia" w:cstheme="minorBidi"/>
              <w:smallCaps w:val="0"/>
              <w:noProof/>
              <w:sz w:val="22"/>
              <w:szCs w:val="22"/>
            </w:rPr>
          </w:pPr>
          <w:hyperlink w:anchor="_Toc145626611" w:history="1">
            <w:r w:rsidR="00070F1E" w:rsidRPr="00214879">
              <w:rPr>
                <w:rStyle w:val="Hyperlnk"/>
                <w:rFonts w:eastAsiaTheme="majorEastAsia"/>
                <w:noProof/>
              </w:rPr>
              <w:t>Vaccination</w:t>
            </w:r>
            <w:r w:rsidR="00070F1E">
              <w:rPr>
                <w:noProof/>
                <w:webHidden/>
              </w:rPr>
              <w:tab/>
            </w:r>
            <w:r w:rsidR="00070F1E">
              <w:rPr>
                <w:noProof/>
                <w:webHidden/>
              </w:rPr>
              <w:fldChar w:fldCharType="begin"/>
            </w:r>
            <w:r w:rsidR="00070F1E">
              <w:rPr>
                <w:noProof/>
                <w:webHidden/>
              </w:rPr>
              <w:instrText xml:space="preserve"> PAGEREF _Toc145626611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3547D60F" w14:textId="6269F600" w:rsidR="00070F1E" w:rsidRDefault="008A0CB1">
          <w:pPr>
            <w:pStyle w:val="Innehll2"/>
            <w:tabs>
              <w:tab w:val="right" w:leader="dot" w:pos="9060"/>
            </w:tabs>
            <w:rPr>
              <w:rFonts w:eastAsiaTheme="minorEastAsia" w:cstheme="minorBidi"/>
              <w:smallCaps w:val="0"/>
              <w:noProof/>
              <w:sz w:val="22"/>
              <w:szCs w:val="22"/>
            </w:rPr>
          </w:pPr>
          <w:hyperlink w:anchor="_Toc145626612" w:history="1">
            <w:r w:rsidR="00070F1E" w:rsidRPr="00214879">
              <w:rPr>
                <w:rStyle w:val="Hyperlnk"/>
                <w:rFonts w:eastAsiaTheme="majorEastAsia"/>
                <w:noProof/>
              </w:rPr>
              <w:t>Administrering av läkemedel</w:t>
            </w:r>
            <w:r w:rsidR="00070F1E">
              <w:rPr>
                <w:noProof/>
                <w:webHidden/>
              </w:rPr>
              <w:tab/>
            </w:r>
            <w:r w:rsidR="00070F1E">
              <w:rPr>
                <w:noProof/>
                <w:webHidden/>
              </w:rPr>
              <w:fldChar w:fldCharType="begin"/>
            </w:r>
            <w:r w:rsidR="00070F1E">
              <w:rPr>
                <w:noProof/>
                <w:webHidden/>
              </w:rPr>
              <w:instrText xml:space="preserve"> PAGEREF _Toc145626612 \h </w:instrText>
            </w:r>
            <w:r w:rsidR="00070F1E">
              <w:rPr>
                <w:noProof/>
                <w:webHidden/>
              </w:rPr>
            </w:r>
            <w:r w:rsidR="00070F1E">
              <w:rPr>
                <w:noProof/>
                <w:webHidden/>
              </w:rPr>
              <w:fldChar w:fldCharType="separate"/>
            </w:r>
            <w:r w:rsidR="00070F1E">
              <w:rPr>
                <w:noProof/>
                <w:webHidden/>
              </w:rPr>
              <w:t>5</w:t>
            </w:r>
            <w:r w:rsidR="00070F1E">
              <w:rPr>
                <w:noProof/>
                <w:webHidden/>
              </w:rPr>
              <w:fldChar w:fldCharType="end"/>
            </w:r>
          </w:hyperlink>
        </w:p>
        <w:p w14:paraId="1FEBCCCD" w14:textId="3995CC24" w:rsidR="00070F1E" w:rsidRDefault="008A0CB1">
          <w:pPr>
            <w:pStyle w:val="Innehll2"/>
            <w:tabs>
              <w:tab w:val="right" w:leader="dot" w:pos="9060"/>
            </w:tabs>
            <w:rPr>
              <w:rFonts w:eastAsiaTheme="minorEastAsia" w:cstheme="minorBidi"/>
              <w:smallCaps w:val="0"/>
              <w:noProof/>
              <w:sz w:val="22"/>
              <w:szCs w:val="22"/>
            </w:rPr>
          </w:pPr>
          <w:hyperlink w:anchor="_Toc145626613" w:history="1">
            <w:r w:rsidR="00070F1E" w:rsidRPr="00214879">
              <w:rPr>
                <w:rStyle w:val="Hyperlnk"/>
                <w:rFonts w:eastAsiaTheme="majorEastAsia"/>
                <w:noProof/>
              </w:rPr>
              <w:t>Leverans av läkemedel</w:t>
            </w:r>
            <w:r w:rsidR="00070F1E">
              <w:rPr>
                <w:noProof/>
                <w:webHidden/>
              </w:rPr>
              <w:tab/>
            </w:r>
            <w:r w:rsidR="00070F1E">
              <w:rPr>
                <w:noProof/>
                <w:webHidden/>
              </w:rPr>
              <w:fldChar w:fldCharType="begin"/>
            </w:r>
            <w:r w:rsidR="00070F1E">
              <w:rPr>
                <w:noProof/>
                <w:webHidden/>
              </w:rPr>
              <w:instrText xml:space="preserve"> PAGEREF _Toc145626613 \h </w:instrText>
            </w:r>
            <w:r w:rsidR="00070F1E">
              <w:rPr>
                <w:noProof/>
                <w:webHidden/>
              </w:rPr>
            </w:r>
            <w:r w:rsidR="00070F1E">
              <w:rPr>
                <w:noProof/>
                <w:webHidden/>
              </w:rPr>
              <w:fldChar w:fldCharType="separate"/>
            </w:r>
            <w:r w:rsidR="00070F1E">
              <w:rPr>
                <w:noProof/>
                <w:webHidden/>
              </w:rPr>
              <w:t>6</w:t>
            </w:r>
            <w:r w:rsidR="00070F1E">
              <w:rPr>
                <w:noProof/>
                <w:webHidden/>
              </w:rPr>
              <w:fldChar w:fldCharType="end"/>
            </w:r>
          </w:hyperlink>
        </w:p>
        <w:p w14:paraId="341C95A9" w14:textId="3CD0A722" w:rsidR="00070F1E" w:rsidRDefault="008A0CB1">
          <w:pPr>
            <w:pStyle w:val="Innehll3"/>
            <w:tabs>
              <w:tab w:val="right" w:leader="dot" w:pos="9060"/>
            </w:tabs>
            <w:rPr>
              <w:rFonts w:eastAsiaTheme="minorEastAsia" w:cstheme="minorBidi"/>
              <w:i w:val="0"/>
              <w:iCs w:val="0"/>
              <w:noProof/>
              <w:sz w:val="22"/>
              <w:szCs w:val="22"/>
            </w:rPr>
          </w:pPr>
          <w:hyperlink w:anchor="_Toc145626614" w:history="1">
            <w:r w:rsidR="00070F1E" w:rsidRPr="00214879">
              <w:rPr>
                <w:rStyle w:val="Hyperlnk"/>
                <w:rFonts w:eastAsiaTheme="majorEastAsia"/>
                <w:noProof/>
              </w:rPr>
              <w:t>Underrubrik 3</w:t>
            </w:r>
            <w:r w:rsidR="00070F1E">
              <w:rPr>
                <w:noProof/>
                <w:webHidden/>
              </w:rPr>
              <w:tab/>
            </w:r>
            <w:r w:rsidR="00070F1E">
              <w:rPr>
                <w:noProof/>
                <w:webHidden/>
              </w:rPr>
              <w:fldChar w:fldCharType="begin"/>
            </w:r>
            <w:r w:rsidR="00070F1E">
              <w:rPr>
                <w:noProof/>
                <w:webHidden/>
              </w:rPr>
              <w:instrText xml:space="preserve"> PAGEREF _Toc145626614 \h </w:instrText>
            </w:r>
            <w:r w:rsidR="00070F1E">
              <w:rPr>
                <w:noProof/>
                <w:webHidden/>
              </w:rPr>
            </w:r>
            <w:r w:rsidR="00070F1E">
              <w:rPr>
                <w:noProof/>
                <w:webHidden/>
              </w:rPr>
              <w:fldChar w:fldCharType="separate"/>
            </w:r>
            <w:r w:rsidR="00070F1E">
              <w:rPr>
                <w:noProof/>
                <w:webHidden/>
              </w:rPr>
              <w:t>6</w:t>
            </w:r>
            <w:r w:rsidR="00070F1E">
              <w:rPr>
                <w:noProof/>
                <w:webHidden/>
              </w:rPr>
              <w:fldChar w:fldCharType="end"/>
            </w:r>
          </w:hyperlink>
        </w:p>
        <w:p w14:paraId="47A64F48" w14:textId="31E55EC2" w:rsidR="00070F1E" w:rsidRDefault="008A0CB1">
          <w:pPr>
            <w:pStyle w:val="Innehll2"/>
            <w:tabs>
              <w:tab w:val="right" w:leader="dot" w:pos="9060"/>
            </w:tabs>
            <w:rPr>
              <w:rFonts w:eastAsiaTheme="minorEastAsia" w:cstheme="minorBidi"/>
              <w:smallCaps w:val="0"/>
              <w:noProof/>
              <w:sz w:val="22"/>
              <w:szCs w:val="22"/>
            </w:rPr>
          </w:pPr>
          <w:hyperlink w:anchor="_Toc145626615" w:history="1">
            <w:r w:rsidR="00070F1E" w:rsidRPr="00214879">
              <w:rPr>
                <w:rStyle w:val="Hyperlnk"/>
                <w:rFonts w:eastAsiaTheme="majorEastAsia"/>
                <w:noProof/>
              </w:rPr>
              <w:t>Hämta läkemedel från apoteket</w:t>
            </w:r>
            <w:r w:rsidR="00070F1E">
              <w:rPr>
                <w:noProof/>
                <w:webHidden/>
              </w:rPr>
              <w:tab/>
            </w:r>
            <w:r w:rsidR="00070F1E">
              <w:rPr>
                <w:noProof/>
                <w:webHidden/>
              </w:rPr>
              <w:fldChar w:fldCharType="begin"/>
            </w:r>
            <w:r w:rsidR="00070F1E">
              <w:rPr>
                <w:noProof/>
                <w:webHidden/>
              </w:rPr>
              <w:instrText xml:space="preserve"> PAGEREF _Toc145626615 \h </w:instrText>
            </w:r>
            <w:r w:rsidR="00070F1E">
              <w:rPr>
                <w:noProof/>
                <w:webHidden/>
              </w:rPr>
            </w:r>
            <w:r w:rsidR="00070F1E">
              <w:rPr>
                <w:noProof/>
                <w:webHidden/>
              </w:rPr>
              <w:fldChar w:fldCharType="separate"/>
            </w:r>
            <w:r w:rsidR="00070F1E">
              <w:rPr>
                <w:noProof/>
                <w:webHidden/>
              </w:rPr>
              <w:t>6</w:t>
            </w:r>
            <w:r w:rsidR="00070F1E">
              <w:rPr>
                <w:noProof/>
                <w:webHidden/>
              </w:rPr>
              <w:fldChar w:fldCharType="end"/>
            </w:r>
          </w:hyperlink>
        </w:p>
        <w:p w14:paraId="523C63A8" w14:textId="31F66B3D" w:rsidR="00070F1E" w:rsidRDefault="008A0CB1">
          <w:pPr>
            <w:pStyle w:val="Innehll2"/>
            <w:tabs>
              <w:tab w:val="right" w:leader="dot" w:pos="9060"/>
            </w:tabs>
            <w:rPr>
              <w:rFonts w:eastAsiaTheme="minorEastAsia" w:cstheme="minorBidi"/>
              <w:smallCaps w:val="0"/>
              <w:noProof/>
              <w:sz w:val="22"/>
              <w:szCs w:val="22"/>
            </w:rPr>
          </w:pPr>
          <w:hyperlink w:anchor="_Toc145626616" w:history="1">
            <w:r w:rsidR="00070F1E" w:rsidRPr="00214879">
              <w:rPr>
                <w:rStyle w:val="Hyperlnk"/>
                <w:rFonts w:eastAsiaTheme="majorEastAsia"/>
                <w:noProof/>
              </w:rPr>
              <w:t>Läkemedelsgenomgångar</w:t>
            </w:r>
            <w:r w:rsidR="00070F1E">
              <w:rPr>
                <w:noProof/>
                <w:webHidden/>
              </w:rPr>
              <w:tab/>
            </w:r>
            <w:r w:rsidR="00070F1E">
              <w:rPr>
                <w:noProof/>
                <w:webHidden/>
              </w:rPr>
              <w:fldChar w:fldCharType="begin"/>
            </w:r>
            <w:r w:rsidR="00070F1E">
              <w:rPr>
                <w:noProof/>
                <w:webHidden/>
              </w:rPr>
              <w:instrText xml:space="preserve"> PAGEREF _Toc145626616 \h </w:instrText>
            </w:r>
            <w:r w:rsidR="00070F1E">
              <w:rPr>
                <w:noProof/>
                <w:webHidden/>
              </w:rPr>
            </w:r>
            <w:r w:rsidR="00070F1E">
              <w:rPr>
                <w:noProof/>
                <w:webHidden/>
              </w:rPr>
              <w:fldChar w:fldCharType="separate"/>
            </w:r>
            <w:r w:rsidR="00070F1E">
              <w:rPr>
                <w:noProof/>
                <w:webHidden/>
              </w:rPr>
              <w:t>6</w:t>
            </w:r>
            <w:r w:rsidR="00070F1E">
              <w:rPr>
                <w:noProof/>
                <w:webHidden/>
              </w:rPr>
              <w:fldChar w:fldCharType="end"/>
            </w:r>
          </w:hyperlink>
        </w:p>
        <w:p w14:paraId="71C81073" w14:textId="013289B0" w:rsidR="00070F1E" w:rsidRDefault="008A0CB1">
          <w:pPr>
            <w:pStyle w:val="Innehll2"/>
            <w:tabs>
              <w:tab w:val="right" w:leader="dot" w:pos="9060"/>
            </w:tabs>
            <w:rPr>
              <w:rFonts w:eastAsiaTheme="minorEastAsia" w:cstheme="minorBidi"/>
              <w:smallCaps w:val="0"/>
              <w:noProof/>
              <w:sz w:val="22"/>
              <w:szCs w:val="22"/>
            </w:rPr>
          </w:pPr>
          <w:hyperlink w:anchor="_Toc145626617" w:history="1">
            <w:r w:rsidR="00070F1E" w:rsidRPr="00214879">
              <w:rPr>
                <w:rStyle w:val="Hyperlnk"/>
                <w:rFonts w:eastAsiaTheme="majorEastAsia"/>
                <w:noProof/>
              </w:rPr>
              <w:t>Kassation</w:t>
            </w:r>
            <w:r w:rsidR="00070F1E">
              <w:rPr>
                <w:noProof/>
                <w:webHidden/>
              </w:rPr>
              <w:tab/>
            </w:r>
            <w:r w:rsidR="00070F1E">
              <w:rPr>
                <w:noProof/>
                <w:webHidden/>
              </w:rPr>
              <w:fldChar w:fldCharType="begin"/>
            </w:r>
            <w:r w:rsidR="00070F1E">
              <w:rPr>
                <w:noProof/>
                <w:webHidden/>
              </w:rPr>
              <w:instrText xml:space="preserve"> PAGEREF _Toc145626617 \h </w:instrText>
            </w:r>
            <w:r w:rsidR="00070F1E">
              <w:rPr>
                <w:noProof/>
                <w:webHidden/>
              </w:rPr>
            </w:r>
            <w:r w:rsidR="00070F1E">
              <w:rPr>
                <w:noProof/>
                <w:webHidden/>
              </w:rPr>
              <w:fldChar w:fldCharType="separate"/>
            </w:r>
            <w:r w:rsidR="00070F1E">
              <w:rPr>
                <w:noProof/>
                <w:webHidden/>
              </w:rPr>
              <w:t>6</w:t>
            </w:r>
            <w:r w:rsidR="00070F1E">
              <w:rPr>
                <w:noProof/>
                <w:webHidden/>
              </w:rPr>
              <w:fldChar w:fldCharType="end"/>
            </w:r>
          </w:hyperlink>
        </w:p>
        <w:p w14:paraId="232C059D" w14:textId="39DBC9B4" w:rsidR="00070F1E" w:rsidRDefault="008A0CB1">
          <w:pPr>
            <w:pStyle w:val="Innehll2"/>
            <w:tabs>
              <w:tab w:val="right" w:leader="dot" w:pos="9060"/>
            </w:tabs>
            <w:rPr>
              <w:rFonts w:eastAsiaTheme="minorEastAsia" w:cstheme="minorBidi"/>
              <w:smallCaps w:val="0"/>
              <w:noProof/>
              <w:sz w:val="22"/>
              <w:szCs w:val="22"/>
            </w:rPr>
          </w:pPr>
          <w:hyperlink w:anchor="_Toc145626618" w:history="1">
            <w:r w:rsidR="00070F1E" w:rsidRPr="00214879">
              <w:rPr>
                <w:rStyle w:val="Hyperlnk"/>
                <w:rFonts w:eastAsiaTheme="majorEastAsia"/>
                <w:noProof/>
              </w:rPr>
              <w:t>Kontrollrutiner</w:t>
            </w:r>
            <w:r w:rsidR="00070F1E">
              <w:rPr>
                <w:noProof/>
                <w:webHidden/>
              </w:rPr>
              <w:tab/>
            </w:r>
            <w:r w:rsidR="00070F1E">
              <w:rPr>
                <w:noProof/>
                <w:webHidden/>
              </w:rPr>
              <w:fldChar w:fldCharType="begin"/>
            </w:r>
            <w:r w:rsidR="00070F1E">
              <w:rPr>
                <w:noProof/>
                <w:webHidden/>
              </w:rPr>
              <w:instrText xml:space="preserve"> PAGEREF _Toc145626618 \h </w:instrText>
            </w:r>
            <w:r w:rsidR="00070F1E">
              <w:rPr>
                <w:noProof/>
                <w:webHidden/>
              </w:rPr>
            </w:r>
            <w:r w:rsidR="00070F1E">
              <w:rPr>
                <w:noProof/>
                <w:webHidden/>
              </w:rPr>
              <w:fldChar w:fldCharType="separate"/>
            </w:r>
            <w:r w:rsidR="00070F1E">
              <w:rPr>
                <w:noProof/>
                <w:webHidden/>
              </w:rPr>
              <w:t>6</w:t>
            </w:r>
            <w:r w:rsidR="00070F1E">
              <w:rPr>
                <w:noProof/>
                <w:webHidden/>
              </w:rPr>
              <w:fldChar w:fldCharType="end"/>
            </w:r>
          </w:hyperlink>
        </w:p>
        <w:p w14:paraId="6AE018FF" w14:textId="43014A17" w:rsidR="00070F1E" w:rsidRDefault="008A0CB1">
          <w:pPr>
            <w:pStyle w:val="Innehll2"/>
            <w:tabs>
              <w:tab w:val="right" w:leader="dot" w:pos="9060"/>
            </w:tabs>
            <w:rPr>
              <w:rFonts w:eastAsiaTheme="minorEastAsia" w:cstheme="minorBidi"/>
              <w:smallCaps w:val="0"/>
              <w:noProof/>
              <w:sz w:val="22"/>
              <w:szCs w:val="22"/>
            </w:rPr>
          </w:pPr>
          <w:hyperlink w:anchor="_Toc145626619" w:history="1">
            <w:r w:rsidR="00070F1E" w:rsidRPr="00214879">
              <w:rPr>
                <w:rStyle w:val="Hyperlnk"/>
                <w:rFonts w:eastAsiaTheme="majorEastAsia"/>
                <w:noProof/>
              </w:rPr>
              <w:t>Nyckel/tagg/korthantering</w:t>
            </w:r>
            <w:r w:rsidR="00070F1E">
              <w:rPr>
                <w:noProof/>
                <w:webHidden/>
              </w:rPr>
              <w:tab/>
            </w:r>
            <w:r w:rsidR="00070F1E">
              <w:rPr>
                <w:noProof/>
                <w:webHidden/>
              </w:rPr>
              <w:fldChar w:fldCharType="begin"/>
            </w:r>
            <w:r w:rsidR="00070F1E">
              <w:rPr>
                <w:noProof/>
                <w:webHidden/>
              </w:rPr>
              <w:instrText xml:space="preserve"> PAGEREF _Toc145626619 \h </w:instrText>
            </w:r>
            <w:r w:rsidR="00070F1E">
              <w:rPr>
                <w:noProof/>
                <w:webHidden/>
              </w:rPr>
            </w:r>
            <w:r w:rsidR="00070F1E">
              <w:rPr>
                <w:noProof/>
                <w:webHidden/>
              </w:rPr>
              <w:fldChar w:fldCharType="separate"/>
            </w:r>
            <w:r w:rsidR="00070F1E">
              <w:rPr>
                <w:noProof/>
                <w:webHidden/>
              </w:rPr>
              <w:t>6</w:t>
            </w:r>
            <w:r w:rsidR="00070F1E">
              <w:rPr>
                <w:noProof/>
                <w:webHidden/>
              </w:rPr>
              <w:fldChar w:fldCharType="end"/>
            </w:r>
          </w:hyperlink>
        </w:p>
        <w:p w14:paraId="619CC361" w14:textId="322BDAFC" w:rsidR="003C05B1" w:rsidRDefault="00CE4ABA">
          <w:r>
            <w:rPr>
              <w:rFonts w:ascii="Arial" w:hAnsi="Arial" w:cstheme="minorHAnsi"/>
              <w:caps/>
              <w:sz w:val="21"/>
              <w:szCs w:val="24"/>
            </w:rPr>
            <w:fldChar w:fldCharType="end"/>
          </w:r>
        </w:p>
      </w:sdtContent>
    </w:sdt>
    <w:p w14:paraId="59338168" w14:textId="77777777" w:rsidR="00070F1E" w:rsidRPr="00F81920" w:rsidRDefault="00070F1E" w:rsidP="00443A25">
      <w:pPr>
        <w:rPr>
          <w:color w:val="FF0000"/>
          <w:sz w:val="28"/>
          <w:szCs w:val="28"/>
          <w:highlight w:val="yellow"/>
        </w:rPr>
      </w:pPr>
    </w:p>
    <w:p w14:paraId="04B6CBB0" w14:textId="36864C8D" w:rsidR="00443A25" w:rsidRPr="00F81920" w:rsidRDefault="00443A25" w:rsidP="00443A25">
      <w:pPr>
        <w:rPr>
          <w:color w:val="FF0000"/>
          <w:sz w:val="28"/>
          <w:szCs w:val="28"/>
          <w:highlight w:val="yellow"/>
        </w:rPr>
      </w:pPr>
      <w:r w:rsidRPr="00F81920">
        <w:rPr>
          <w:color w:val="FF0000"/>
          <w:sz w:val="28"/>
          <w:szCs w:val="28"/>
          <w:highlight w:val="yellow"/>
        </w:rPr>
        <w:t xml:space="preserve">Den röda texten är förslag på vad som kan ingå under respektive rubrik. Använd er av de rubriker som är relevanta för er enhet, övriga kan tas bort. Saknar ni någon rubrik så går det också att lägga till. Använd er av Rubrik 1-4 som är färdiginställda så att rutinen blir enhetlig. </w:t>
      </w:r>
    </w:p>
    <w:p w14:paraId="035CD4D1" w14:textId="1B5D067B" w:rsidR="00443A25" w:rsidRPr="00F81920" w:rsidRDefault="00443A25" w:rsidP="00443A25">
      <w:pPr>
        <w:rPr>
          <w:color w:val="FF0000"/>
          <w:sz w:val="28"/>
          <w:szCs w:val="28"/>
          <w:highlight w:val="yellow"/>
        </w:rPr>
      </w:pPr>
    </w:p>
    <w:p w14:paraId="5ACE6B22" w14:textId="0B635341" w:rsidR="00443A25" w:rsidRPr="00F81920" w:rsidRDefault="00443A25" w:rsidP="00443A25">
      <w:pPr>
        <w:rPr>
          <w:color w:val="FF0000"/>
          <w:sz w:val="28"/>
          <w:szCs w:val="28"/>
        </w:rPr>
      </w:pPr>
      <w:r w:rsidRPr="00F81920">
        <w:rPr>
          <w:color w:val="FF0000"/>
          <w:sz w:val="28"/>
          <w:szCs w:val="28"/>
          <w:highlight w:val="yellow"/>
        </w:rPr>
        <w:t xml:space="preserve">När ni är färdiga med rutinen, glöm inte att uppdatera innehållsförteckningen och ta bort all röd text. </w:t>
      </w:r>
      <w:r w:rsidR="00070F1E" w:rsidRPr="00F81920">
        <w:rPr>
          <w:color w:val="FF0000"/>
          <w:sz w:val="28"/>
          <w:szCs w:val="28"/>
          <w:highlight w:val="yellow"/>
        </w:rPr>
        <w:t>Spara sedan rutinen i PDF, dels för att låsa den men även för att det blir enklare att klicka in sig i dokumentet via innehållsförteckningen då.</w:t>
      </w:r>
      <w:r w:rsidR="00070F1E" w:rsidRPr="00F81920">
        <w:rPr>
          <w:color w:val="FF0000"/>
          <w:sz w:val="28"/>
          <w:szCs w:val="28"/>
        </w:rPr>
        <w:t xml:space="preserve"> </w:t>
      </w:r>
    </w:p>
    <w:p w14:paraId="7C7DA02E" w14:textId="3447BEBF" w:rsidR="00356039" w:rsidRDefault="00356039" w:rsidP="00443A25">
      <w:pPr>
        <w:rPr>
          <w:color w:val="FF0000"/>
          <w:sz w:val="24"/>
          <w:szCs w:val="24"/>
        </w:rPr>
      </w:pPr>
    </w:p>
    <w:p w14:paraId="6D3AD3D4" w14:textId="37EC70F9" w:rsidR="00C36559" w:rsidRPr="003C05B1" w:rsidRDefault="00C36559" w:rsidP="003C05B1">
      <w:pPr>
        <w:pStyle w:val="Rubrik1"/>
      </w:pPr>
      <w:bookmarkStart w:id="3" w:name="_Toc145626587"/>
      <w:r w:rsidRPr="003C05B1">
        <w:t>Syfte</w:t>
      </w:r>
      <w:bookmarkEnd w:id="1"/>
      <w:bookmarkEnd w:id="3"/>
      <w:r w:rsidRPr="003C05B1">
        <w:t xml:space="preserve"> </w:t>
      </w:r>
    </w:p>
    <w:p w14:paraId="4B7AC344" w14:textId="77777777" w:rsidR="00CE4ABA" w:rsidRPr="00CE4ABA" w:rsidRDefault="00CE4ABA" w:rsidP="00CE4ABA">
      <w:pPr>
        <w:rPr>
          <w:sz w:val="24"/>
          <w:szCs w:val="24"/>
        </w:rPr>
      </w:pPr>
      <w:r w:rsidRPr="00CE4ABA">
        <w:rPr>
          <w:sz w:val="24"/>
          <w:szCs w:val="24"/>
        </w:rPr>
        <w:t xml:space="preserve">Att säkerställa en läkemedelshantering av god kvalitet samt tydliggöra ansvarsfördelningen på enheten </w:t>
      </w:r>
    </w:p>
    <w:p w14:paraId="04DD6D6C" w14:textId="77777777" w:rsidR="00C36559" w:rsidRPr="003C05B1" w:rsidRDefault="00C36559" w:rsidP="003C05B1">
      <w:pPr>
        <w:rPr>
          <w:sz w:val="24"/>
          <w:szCs w:val="24"/>
        </w:rPr>
      </w:pPr>
    </w:p>
    <w:p w14:paraId="27C23D25" w14:textId="363BE742" w:rsidR="00CE4ABA" w:rsidRDefault="00CE4ABA" w:rsidP="00CE4ABA">
      <w:pPr>
        <w:pStyle w:val="Rubrik1"/>
      </w:pPr>
      <w:bookmarkStart w:id="4" w:name="_Toc145626588"/>
      <w:bookmarkStart w:id="5" w:name="_Toc63678336"/>
      <w:r>
        <w:t>Omfattning</w:t>
      </w:r>
      <w:bookmarkEnd w:id="4"/>
    </w:p>
    <w:p w14:paraId="3323993B" w14:textId="567FE6CD" w:rsidR="00CE4ABA" w:rsidRPr="00CE4ABA" w:rsidRDefault="00CE4ABA" w:rsidP="00CE4ABA">
      <w:pPr>
        <w:rPr>
          <w:sz w:val="24"/>
          <w:szCs w:val="24"/>
        </w:rPr>
      </w:pPr>
      <w:r w:rsidRPr="00CE4ABA">
        <w:rPr>
          <w:i/>
          <w:color w:val="FF0000"/>
          <w:sz w:val="24"/>
          <w:szCs w:val="24"/>
        </w:rPr>
        <w:t xml:space="preserve">Beskriv vilka som omfattas. </w:t>
      </w:r>
    </w:p>
    <w:p w14:paraId="3DBB7006" w14:textId="65AC8DA1" w:rsidR="00C36559" w:rsidRDefault="00C36559" w:rsidP="003C05B1">
      <w:pPr>
        <w:pStyle w:val="Rubrik1"/>
      </w:pPr>
      <w:bookmarkStart w:id="6" w:name="_Toc145626589"/>
      <w:r w:rsidRPr="00C6792C">
        <w:t>Ansvar</w:t>
      </w:r>
      <w:bookmarkEnd w:id="5"/>
      <w:bookmarkEnd w:id="6"/>
      <w:r w:rsidRPr="00C6792C">
        <w:t xml:space="preserve"> </w:t>
      </w:r>
    </w:p>
    <w:p w14:paraId="18AB4B27" w14:textId="289B2FEC" w:rsidR="00EF1D1C" w:rsidRPr="00EF1D1C" w:rsidRDefault="00EF1D1C" w:rsidP="00EF1D1C">
      <w:pPr>
        <w:rPr>
          <w:i/>
          <w:color w:val="FF0000"/>
          <w:sz w:val="24"/>
          <w:szCs w:val="24"/>
        </w:rPr>
      </w:pPr>
      <w:r w:rsidRPr="00EF1D1C">
        <w:rPr>
          <w:i/>
          <w:color w:val="FF0000"/>
          <w:sz w:val="24"/>
          <w:szCs w:val="24"/>
        </w:rPr>
        <w:t xml:space="preserve">Beskriv vem som ansvarar för vad, ta med </w:t>
      </w:r>
      <w:r w:rsidR="003C23A6">
        <w:rPr>
          <w:i/>
          <w:color w:val="FF0000"/>
          <w:sz w:val="24"/>
          <w:szCs w:val="24"/>
        </w:rPr>
        <w:t>verksamhetens chef</w:t>
      </w:r>
      <w:r w:rsidRPr="00EF1D1C">
        <w:rPr>
          <w:i/>
          <w:color w:val="FF0000"/>
          <w:sz w:val="24"/>
          <w:szCs w:val="24"/>
        </w:rPr>
        <w:t>, läkemedelsansvarig, narkotikaansvarig, delegerad o</w:t>
      </w:r>
      <w:r w:rsidR="003C23A6">
        <w:rPr>
          <w:i/>
          <w:color w:val="FF0000"/>
          <w:sz w:val="24"/>
          <w:szCs w:val="24"/>
        </w:rPr>
        <w:t>msorg</w:t>
      </w:r>
      <w:r w:rsidRPr="00EF1D1C">
        <w:rPr>
          <w:i/>
          <w:color w:val="FF0000"/>
          <w:sz w:val="24"/>
          <w:szCs w:val="24"/>
        </w:rPr>
        <w:t xml:space="preserve">spersonal. Dela med fördel upp det i olika stycken så att det blir lätt och överskådligt. </w:t>
      </w:r>
    </w:p>
    <w:p w14:paraId="5AC55AF6" w14:textId="77777777" w:rsidR="00C36559" w:rsidRPr="003C05B1" w:rsidRDefault="00C36559" w:rsidP="003C05B1">
      <w:pPr>
        <w:rPr>
          <w:sz w:val="24"/>
          <w:szCs w:val="24"/>
        </w:rPr>
      </w:pPr>
    </w:p>
    <w:p w14:paraId="603F85D4" w14:textId="6BBDDC14" w:rsidR="00C36559" w:rsidRDefault="00C36559" w:rsidP="003C05B1">
      <w:pPr>
        <w:pStyle w:val="Rubrik1"/>
      </w:pPr>
      <w:bookmarkStart w:id="7" w:name="_Toc63678337"/>
      <w:bookmarkStart w:id="8" w:name="_Toc145626590"/>
      <w:r w:rsidRPr="00C6792C">
        <w:t>Genomförande</w:t>
      </w:r>
      <w:bookmarkEnd w:id="7"/>
      <w:bookmarkEnd w:id="8"/>
      <w:r w:rsidRPr="00C6792C">
        <w:t xml:space="preserve"> </w:t>
      </w:r>
    </w:p>
    <w:p w14:paraId="07D494D5" w14:textId="77777777" w:rsidR="00913063" w:rsidRPr="00913063" w:rsidRDefault="00913063" w:rsidP="00913063">
      <w:pPr>
        <w:rPr>
          <w:i/>
          <w:color w:val="FF0000"/>
          <w:sz w:val="24"/>
          <w:szCs w:val="24"/>
        </w:rPr>
      </w:pPr>
      <w:r w:rsidRPr="00913063">
        <w:rPr>
          <w:i/>
          <w:color w:val="FF0000"/>
          <w:sz w:val="24"/>
          <w:szCs w:val="24"/>
        </w:rPr>
        <w:t xml:space="preserve">Här beskrivs hur rutinen uppnår syftet. Nedan kommer förlag på rubriker och innehåll. Rutinen behöver dock anpassas utifrån respektive enhet och rubriker kan därför behöva läggas till respektive plockas bort. </w:t>
      </w:r>
    </w:p>
    <w:p w14:paraId="6DB0D2E4" w14:textId="77777777" w:rsidR="003C05B1" w:rsidRPr="003C05B1" w:rsidRDefault="003C05B1" w:rsidP="003C05B1">
      <w:pPr>
        <w:rPr>
          <w:sz w:val="24"/>
          <w:szCs w:val="24"/>
        </w:rPr>
      </w:pPr>
    </w:p>
    <w:p w14:paraId="75ADC8AC" w14:textId="4D22D1F8" w:rsidR="003C05B1" w:rsidRPr="00913063" w:rsidRDefault="00913063" w:rsidP="00913063">
      <w:pPr>
        <w:pStyle w:val="Rubrik2"/>
      </w:pPr>
      <w:bookmarkStart w:id="9" w:name="_Toc145626591"/>
      <w:r>
        <w:t>Läkemedelsordinationer</w:t>
      </w:r>
      <w:bookmarkEnd w:id="9"/>
    </w:p>
    <w:p w14:paraId="71135B9B" w14:textId="4E060933" w:rsidR="003C05B1" w:rsidRPr="003C05B1" w:rsidRDefault="00913063" w:rsidP="003C05B1">
      <w:pPr>
        <w:pStyle w:val="Rubrik3"/>
      </w:pPr>
      <w:bookmarkStart w:id="10" w:name="_Toc145626592"/>
      <w:r>
        <w:t>Ordinationshandlingar</w:t>
      </w:r>
      <w:bookmarkEnd w:id="10"/>
    </w:p>
    <w:p w14:paraId="6297A00C" w14:textId="77777777" w:rsidR="00913063" w:rsidRPr="00913063" w:rsidRDefault="00913063" w:rsidP="00913063">
      <w:pPr>
        <w:rPr>
          <w:i/>
          <w:color w:val="FF0000"/>
          <w:sz w:val="24"/>
          <w:szCs w:val="24"/>
        </w:rPr>
      </w:pPr>
      <w:r w:rsidRPr="00913063">
        <w:rPr>
          <w:i/>
          <w:color w:val="FF0000"/>
          <w:sz w:val="24"/>
          <w:szCs w:val="24"/>
        </w:rPr>
        <w:t xml:space="preserve">Hur hanteras de och var förvaras de? Tydliggör var originalhandlingen finns. </w:t>
      </w:r>
    </w:p>
    <w:p w14:paraId="6DE3D8C7" w14:textId="103B6FC6" w:rsidR="00913063" w:rsidRDefault="00913063" w:rsidP="00913063">
      <w:pPr>
        <w:rPr>
          <w:i/>
          <w:color w:val="FF0000"/>
          <w:sz w:val="24"/>
          <w:szCs w:val="24"/>
        </w:rPr>
      </w:pPr>
      <w:r w:rsidRPr="00913063">
        <w:rPr>
          <w:i/>
          <w:color w:val="FF0000"/>
          <w:sz w:val="24"/>
          <w:szCs w:val="24"/>
        </w:rPr>
        <w:t xml:space="preserve">Hur hanterar ni exempelvis ordinationer vid tillfälliga anteckningar på läkemedelslistan från pascal samt motsvarande originalhandling från exempelvis </w:t>
      </w:r>
      <w:proofErr w:type="spellStart"/>
      <w:r w:rsidRPr="00913063">
        <w:rPr>
          <w:i/>
          <w:color w:val="FF0000"/>
          <w:sz w:val="24"/>
          <w:szCs w:val="24"/>
        </w:rPr>
        <w:t>cosmic</w:t>
      </w:r>
      <w:proofErr w:type="spellEnd"/>
      <w:r w:rsidRPr="00913063">
        <w:rPr>
          <w:i/>
          <w:color w:val="FF0000"/>
          <w:sz w:val="24"/>
          <w:szCs w:val="24"/>
        </w:rPr>
        <w:t xml:space="preserve"> om patienten inte har pascal? </w:t>
      </w:r>
      <w:r w:rsidR="00F61B02">
        <w:rPr>
          <w:i/>
          <w:color w:val="FF0000"/>
          <w:sz w:val="24"/>
          <w:szCs w:val="24"/>
        </w:rPr>
        <w:t>Hur hanteras generika</w:t>
      </w:r>
      <w:r w:rsidR="00B55C16">
        <w:rPr>
          <w:i/>
          <w:color w:val="FF0000"/>
          <w:sz w:val="24"/>
          <w:szCs w:val="24"/>
        </w:rPr>
        <w:t xml:space="preserve">? </w:t>
      </w:r>
    </w:p>
    <w:p w14:paraId="1DCB629E" w14:textId="06834ED6" w:rsidR="00F61B02" w:rsidRPr="00913063" w:rsidRDefault="00F61B02" w:rsidP="00913063">
      <w:pPr>
        <w:rPr>
          <w:i/>
          <w:color w:val="FF0000"/>
          <w:sz w:val="24"/>
          <w:szCs w:val="24"/>
        </w:rPr>
      </w:pPr>
      <w:bookmarkStart w:id="11" w:name="_Toc145626593"/>
      <w:r w:rsidRPr="003C041B">
        <w:rPr>
          <w:rStyle w:val="Rubrik4Char"/>
        </w:rPr>
        <w:t>Underrubrik 4</w:t>
      </w:r>
      <w:bookmarkEnd w:id="11"/>
      <w:r>
        <w:rPr>
          <w:i/>
          <w:color w:val="FF0000"/>
          <w:sz w:val="24"/>
          <w:szCs w:val="24"/>
        </w:rPr>
        <w:t xml:space="preserve"> kan användas för att tydliggöra och dela upp avsnittet.  </w:t>
      </w:r>
    </w:p>
    <w:p w14:paraId="091E4119" w14:textId="68B41C25" w:rsidR="003C05B1" w:rsidRPr="003C05B1" w:rsidRDefault="003C05B1" w:rsidP="003C05B1">
      <w:pPr>
        <w:rPr>
          <w:sz w:val="24"/>
          <w:szCs w:val="24"/>
        </w:rPr>
      </w:pPr>
    </w:p>
    <w:p w14:paraId="6CCB8046" w14:textId="5716F511" w:rsidR="00DF2E9A" w:rsidRPr="00DF2E9A" w:rsidRDefault="00DF2E9A" w:rsidP="00DF2E9A">
      <w:pPr>
        <w:pStyle w:val="Rubrik2"/>
      </w:pPr>
      <w:bookmarkStart w:id="12" w:name="_Toc145626594"/>
      <w:r w:rsidRPr="00DF2E9A">
        <w:t>Signeringslistor och blanketter</w:t>
      </w:r>
      <w:bookmarkEnd w:id="12"/>
    </w:p>
    <w:p w14:paraId="5604F311" w14:textId="24CFD79C" w:rsidR="00DF2E9A" w:rsidRPr="003C041B" w:rsidRDefault="00DF2E9A" w:rsidP="00DF2E9A">
      <w:pPr>
        <w:rPr>
          <w:i/>
          <w:color w:val="FF0000"/>
          <w:sz w:val="24"/>
          <w:szCs w:val="24"/>
        </w:rPr>
      </w:pPr>
      <w:r w:rsidRPr="003C041B">
        <w:rPr>
          <w:i/>
          <w:color w:val="FF0000"/>
          <w:sz w:val="24"/>
          <w:szCs w:val="24"/>
        </w:rPr>
        <w:t xml:space="preserve">Hur hanterar ni de gemensamma signeringslistorna och blanketterna? Både i Appva </w:t>
      </w:r>
      <w:proofErr w:type="gramStart"/>
      <w:r w:rsidRPr="003C041B">
        <w:rPr>
          <w:i/>
          <w:color w:val="FF0000"/>
          <w:sz w:val="24"/>
          <w:szCs w:val="24"/>
        </w:rPr>
        <w:t>och</w:t>
      </w:r>
      <w:proofErr w:type="gramEnd"/>
      <w:r w:rsidRPr="003C041B">
        <w:rPr>
          <w:i/>
          <w:color w:val="FF0000"/>
          <w:sz w:val="24"/>
          <w:szCs w:val="24"/>
        </w:rPr>
        <w:t xml:space="preserve"> pappersform vid exempelvis avbrott. </w:t>
      </w:r>
    </w:p>
    <w:p w14:paraId="548F41F4" w14:textId="77777777" w:rsidR="00DF2E9A" w:rsidRPr="003C041B" w:rsidRDefault="00DF2E9A" w:rsidP="00DF2E9A">
      <w:pPr>
        <w:rPr>
          <w:i/>
          <w:color w:val="FF0000"/>
          <w:sz w:val="24"/>
          <w:szCs w:val="24"/>
        </w:rPr>
      </w:pPr>
    </w:p>
    <w:p w14:paraId="16EDB3E9" w14:textId="60AC4657" w:rsidR="00DF2E9A" w:rsidRPr="003C041B" w:rsidRDefault="00DF2E9A" w:rsidP="00DF2E9A">
      <w:pPr>
        <w:rPr>
          <w:i/>
          <w:color w:val="FF0000"/>
          <w:sz w:val="24"/>
          <w:szCs w:val="24"/>
        </w:rPr>
      </w:pPr>
      <w:r w:rsidRPr="003C041B">
        <w:rPr>
          <w:i/>
          <w:color w:val="FF0000"/>
          <w:sz w:val="24"/>
          <w:szCs w:val="24"/>
        </w:rPr>
        <w:t xml:space="preserve">Exempelvis om ni har två dospåsar vid samma tidpunkt? Hur skrivs det in? </w:t>
      </w:r>
    </w:p>
    <w:p w14:paraId="1A7766F5" w14:textId="77777777" w:rsidR="00DF2E9A" w:rsidRPr="003C041B" w:rsidRDefault="00DF2E9A" w:rsidP="00DF2E9A">
      <w:pPr>
        <w:rPr>
          <w:i/>
          <w:color w:val="FF0000"/>
          <w:sz w:val="24"/>
          <w:szCs w:val="24"/>
        </w:rPr>
      </w:pPr>
    </w:p>
    <w:p w14:paraId="71B58F54" w14:textId="55B94ECB" w:rsidR="00DF2E9A" w:rsidRPr="003C041B" w:rsidRDefault="00DF2E9A" w:rsidP="00DF2E9A">
      <w:pPr>
        <w:rPr>
          <w:i/>
          <w:color w:val="FF0000"/>
          <w:sz w:val="24"/>
          <w:szCs w:val="24"/>
        </w:rPr>
      </w:pPr>
      <w:r w:rsidRPr="003C041B">
        <w:rPr>
          <w:i/>
          <w:color w:val="FF0000"/>
          <w:sz w:val="24"/>
          <w:szCs w:val="24"/>
        </w:rPr>
        <w:t xml:space="preserve">Om narkotikaplåster delegerats till omvårdnadspersonal, beskriv hur det hanteras? Exempelvis finns det både insats för signering för att administrera plåstret och en ny insats att avlägsna det gamla som också ska signeras? </w:t>
      </w:r>
    </w:p>
    <w:p w14:paraId="5D4890E9" w14:textId="77777777" w:rsidR="00DF2E9A" w:rsidRPr="003C041B" w:rsidRDefault="00DF2E9A" w:rsidP="00DF2E9A">
      <w:pPr>
        <w:rPr>
          <w:color w:val="FF0000"/>
          <w:sz w:val="24"/>
          <w:szCs w:val="24"/>
        </w:rPr>
      </w:pPr>
    </w:p>
    <w:p w14:paraId="43EC1D2D" w14:textId="77777777" w:rsidR="00DF2E9A" w:rsidRPr="003C041B" w:rsidRDefault="00DF2E9A" w:rsidP="00DF2E9A">
      <w:pPr>
        <w:rPr>
          <w:i/>
          <w:color w:val="FF0000"/>
          <w:sz w:val="24"/>
          <w:szCs w:val="24"/>
        </w:rPr>
      </w:pPr>
      <w:r w:rsidRPr="003C041B">
        <w:rPr>
          <w:i/>
          <w:color w:val="FF0000"/>
          <w:sz w:val="24"/>
          <w:szCs w:val="24"/>
        </w:rPr>
        <w:t xml:space="preserve">Hur hanteras iordningsställande och granskning av listorna? </w:t>
      </w:r>
    </w:p>
    <w:p w14:paraId="54281BB7" w14:textId="350CC838" w:rsidR="00DF2E9A" w:rsidRPr="003C041B" w:rsidRDefault="00DF2E9A" w:rsidP="00DF2E9A">
      <w:pPr>
        <w:rPr>
          <w:i/>
          <w:color w:val="FF0000"/>
          <w:sz w:val="24"/>
          <w:szCs w:val="24"/>
        </w:rPr>
      </w:pPr>
      <w:r w:rsidRPr="003C041B">
        <w:rPr>
          <w:i/>
          <w:color w:val="FF0000"/>
          <w:sz w:val="24"/>
          <w:szCs w:val="24"/>
        </w:rPr>
        <w:lastRenderedPageBreak/>
        <w:t xml:space="preserve">Hur </w:t>
      </w:r>
      <w:r w:rsidR="003C041B" w:rsidRPr="003C041B">
        <w:rPr>
          <w:i/>
          <w:color w:val="FF0000"/>
          <w:sz w:val="24"/>
          <w:szCs w:val="24"/>
        </w:rPr>
        <w:t>genomförs uppföljningar för att säkerställa att patienten får sina ordinerade läkemedel?</w:t>
      </w:r>
      <w:r w:rsidRPr="003C041B">
        <w:rPr>
          <w:i/>
          <w:color w:val="FF0000"/>
          <w:sz w:val="24"/>
          <w:szCs w:val="24"/>
        </w:rPr>
        <w:t xml:space="preserve"> </w:t>
      </w:r>
    </w:p>
    <w:p w14:paraId="21BC298D" w14:textId="41BF6327" w:rsidR="00DF2E9A" w:rsidRPr="003C041B" w:rsidRDefault="00DF2E9A" w:rsidP="00DF2E9A">
      <w:pPr>
        <w:rPr>
          <w:i/>
          <w:color w:val="FF0000"/>
          <w:sz w:val="24"/>
          <w:szCs w:val="24"/>
        </w:rPr>
      </w:pPr>
      <w:r w:rsidRPr="003C041B">
        <w:rPr>
          <w:i/>
          <w:color w:val="FF0000"/>
          <w:sz w:val="24"/>
          <w:szCs w:val="24"/>
        </w:rPr>
        <w:t>Hur hanteras start och stoppdatum på signeringslistan</w:t>
      </w:r>
      <w:r w:rsidR="003C041B" w:rsidRPr="003C041B">
        <w:rPr>
          <w:i/>
          <w:color w:val="FF0000"/>
          <w:sz w:val="24"/>
          <w:szCs w:val="24"/>
        </w:rPr>
        <w:t>, exempelvis vid en kortare antibiotikakur</w:t>
      </w:r>
      <w:r w:rsidRPr="003C041B">
        <w:rPr>
          <w:i/>
          <w:color w:val="FF0000"/>
          <w:sz w:val="24"/>
          <w:szCs w:val="24"/>
        </w:rPr>
        <w:t xml:space="preserve">? </w:t>
      </w:r>
    </w:p>
    <w:p w14:paraId="4A92D98B" w14:textId="344A8748" w:rsidR="00DF2E9A" w:rsidRPr="003C041B" w:rsidRDefault="00DF2E9A" w:rsidP="00DF2E9A">
      <w:pPr>
        <w:rPr>
          <w:i/>
          <w:color w:val="FF0000"/>
          <w:sz w:val="24"/>
          <w:szCs w:val="24"/>
        </w:rPr>
      </w:pPr>
      <w:r w:rsidRPr="003C041B">
        <w:rPr>
          <w:i/>
          <w:color w:val="FF0000"/>
          <w:sz w:val="24"/>
          <w:szCs w:val="24"/>
        </w:rPr>
        <w:t xml:space="preserve">Hur görs en </w:t>
      </w:r>
      <w:r w:rsidR="003C041B" w:rsidRPr="003C041B">
        <w:rPr>
          <w:i/>
          <w:color w:val="FF0000"/>
          <w:sz w:val="24"/>
          <w:szCs w:val="24"/>
        </w:rPr>
        <w:t>ändring</w:t>
      </w:r>
      <w:r w:rsidRPr="003C041B">
        <w:rPr>
          <w:i/>
          <w:color w:val="FF0000"/>
          <w:sz w:val="24"/>
          <w:szCs w:val="24"/>
        </w:rPr>
        <w:t xml:space="preserve"> på signeringslistan</w:t>
      </w:r>
      <w:r w:rsidR="003C041B" w:rsidRPr="003C041B">
        <w:rPr>
          <w:i/>
          <w:color w:val="FF0000"/>
          <w:sz w:val="24"/>
          <w:szCs w:val="24"/>
        </w:rPr>
        <w:t xml:space="preserve"> och hur säkerställer ni spårbarheten</w:t>
      </w:r>
      <w:r w:rsidRPr="003C041B">
        <w:rPr>
          <w:i/>
          <w:color w:val="FF0000"/>
          <w:sz w:val="24"/>
          <w:szCs w:val="24"/>
        </w:rPr>
        <w:t xml:space="preserve">? </w:t>
      </w:r>
    </w:p>
    <w:p w14:paraId="7EB082BB" w14:textId="77777777" w:rsidR="00DF2E9A" w:rsidRPr="003C041B" w:rsidRDefault="00DF2E9A" w:rsidP="00DF2E9A">
      <w:pPr>
        <w:rPr>
          <w:i/>
          <w:color w:val="FF0000"/>
          <w:sz w:val="24"/>
          <w:szCs w:val="24"/>
        </w:rPr>
      </w:pPr>
    </w:p>
    <w:p w14:paraId="54944CF3" w14:textId="2A34A0C3" w:rsidR="00DF2E9A" w:rsidRPr="003C041B" w:rsidRDefault="00DF2E9A" w:rsidP="00DF2E9A">
      <w:pPr>
        <w:rPr>
          <w:i/>
          <w:color w:val="FF0000"/>
          <w:sz w:val="24"/>
          <w:szCs w:val="24"/>
        </w:rPr>
      </w:pPr>
      <w:r w:rsidRPr="003C041B">
        <w:rPr>
          <w:i/>
          <w:color w:val="FF0000"/>
          <w:sz w:val="24"/>
          <w:szCs w:val="24"/>
        </w:rPr>
        <w:t xml:space="preserve">Hur hanteras signeringslistan för insulin? </w:t>
      </w:r>
    </w:p>
    <w:p w14:paraId="5858DA6C" w14:textId="77777777" w:rsidR="00DF2E9A" w:rsidRPr="003C041B" w:rsidRDefault="00DF2E9A" w:rsidP="00DF2E9A">
      <w:pPr>
        <w:rPr>
          <w:i/>
          <w:color w:val="FF0000"/>
          <w:sz w:val="24"/>
          <w:szCs w:val="24"/>
        </w:rPr>
      </w:pPr>
      <w:r w:rsidRPr="003C041B">
        <w:rPr>
          <w:i/>
          <w:color w:val="FF0000"/>
          <w:sz w:val="24"/>
          <w:szCs w:val="24"/>
        </w:rPr>
        <w:t>Hur hanteras byte av generika på signeringslistan?</w:t>
      </w:r>
    </w:p>
    <w:p w14:paraId="63C03A66" w14:textId="77777777" w:rsidR="00DF2E9A" w:rsidRPr="003C041B" w:rsidRDefault="00DF2E9A" w:rsidP="00DF2E9A">
      <w:pPr>
        <w:rPr>
          <w:i/>
          <w:color w:val="FF0000"/>
          <w:sz w:val="24"/>
          <w:szCs w:val="24"/>
        </w:rPr>
      </w:pPr>
      <w:r w:rsidRPr="003C041B">
        <w:rPr>
          <w:i/>
          <w:color w:val="FF0000"/>
          <w:sz w:val="24"/>
          <w:szCs w:val="24"/>
        </w:rPr>
        <w:t xml:space="preserve">Hur hanteras signeringslistan för vid behovs läkemedel? </w:t>
      </w:r>
    </w:p>
    <w:p w14:paraId="608D3ABD" w14:textId="77777777" w:rsidR="00DF2E9A" w:rsidRPr="003C041B" w:rsidRDefault="00DF2E9A" w:rsidP="00DF2E9A">
      <w:pPr>
        <w:rPr>
          <w:i/>
          <w:color w:val="FF0000"/>
          <w:sz w:val="24"/>
          <w:szCs w:val="24"/>
        </w:rPr>
      </w:pPr>
      <w:r w:rsidRPr="003C041B">
        <w:rPr>
          <w:i/>
          <w:color w:val="FF0000"/>
          <w:sz w:val="24"/>
          <w:szCs w:val="24"/>
        </w:rPr>
        <w:t xml:space="preserve">Hur hanteras förbrukningsjournalen för narkotika? </w:t>
      </w:r>
    </w:p>
    <w:p w14:paraId="25133CC7" w14:textId="77777777" w:rsidR="00DF2E9A" w:rsidRPr="003C041B" w:rsidRDefault="00DF2E9A" w:rsidP="00DF2E9A">
      <w:pPr>
        <w:rPr>
          <w:i/>
          <w:color w:val="FF0000"/>
          <w:sz w:val="24"/>
          <w:szCs w:val="24"/>
        </w:rPr>
      </w:pPr>
      <w:r w:rsidRPr="003C041B">
        <w:rPr>
          <w:i/>
          <w:color w:val="FF0000"/>
          <w:sz w:val="24"/>
          <w:szCs w:val="24"/>
        </w:rPr>
        <w:t xml:space="preserve">Hur hanteras signaturförtydligande listan? </w:t>
      </w:r>
    </w:p>
    <w:p w14:paraId="6E0F6925" w14:textId="77777777" w:rsidR="00DF2E9A" w:rsidRPr="003C041B" w:rsidRDefault="00DF2E9A" w:rsidP="00DF2E9A">
      <w:pPr>
        <w:rPr>
          <w:i/>
          <w:color w:val="FF0000"/>
          <w:sz w:val="24"/>
          <w:szCs w:val="24"/>
        </w:rPr>
      </w:pPr>
    </w:p>
    <w:p w14:paraId="60419BE3" w14:textId="19AFC73D" w:rsidR="00DF2E9A" w:rsidRPr="003C041B" w:rsidRDefault="00DF2E9A" w:rsidP="00DF2E9A">
      <w:pPr>
        <w:rPr>
          <w:i/>
          <w:color w:val="FF0000"/>
          <w:sz w:val="24"/>
          <w:szCs w:val="24"/>
        </w:rPr>
      </w:pPr>
      <w:r w:rsidRPr="003C041B">
        <w:rPr>
          <w:i/>
          <w:color w:val="FF0000"/>
          <w:sz w:val="24"/>
          <w:szCs w:val="24"/>
        </w:rPr>
        <w:t>Dela med fördel upp det i olika stycken så att det blir lätt och överskådligt.</w:t>
      </w:r>
      <w:r w:rsidRPr="00B81335">
        <w:rPr>
          <w:i/>
          <w:color w:val="FF0000"/>
        </w:rPr>
        <w:t xml:space="preserve"> </w:t>
      </w:r>
      <w:r w:rsidR="003C041B" w:rsidRPr="003C041B">
        <w:rPr>
          <w:rStyle w:val="Rubrik3Char"/>
        </w:rPr>
        <w:t>Underrubrik 3</w:t>
      </w:r>
      <w:r w:rsidR="003C041B">
        <w:rPr>
          <w:i/>
          <w:color w:val="FF0000"/>
        </w:rPr>
        <w:t xml:space="preserve"> </w:t>
      </w:r>
      <w:r w:rsidR="003C041B" w:rsidRPr="003C041B">
        <w:rPr>
          <w:i/>
          <w:color w:val="FF0000"/>
          <w:sz w:val="24"/>
          <w:szCs w:val="24"/>
        </w:rPr>
        <w:t xml:space="preserve">kan användas. Exempel på underrubriker kan vara signeringslistor, signering vid administration, flera dospåsar, in- och utsättning av nya läkemedel, generika/utbytbara läkemedel, signeringslista för insulin samt signeringslista för vid behovs läkemedel och narkotikaplåster. </w:t>
      </w:r>
    </w:p>
    <w:p w14:paraId="0455DB52" w14:textId="77777777" w:rsidR="00DF2E9A" w:rsidRPr="00DF2E9A" w:rsidRDefault="00DF2E9A" w:rsidP="00DF2E9A">
      <w:pPr>
        <w:pStyle w:val="Brdtext"/>
      </w:pPr>
    </w:p>
    <w:p w14:paraId="4CE74AB8" w14:textId="0EFCC8DF" w:rsidR="00C36559" w:rsidRDefault="00F61B02" w:rsidP="00F61B02">
      <w:pPr>
        <w:pStyle w:val="Rubrik2"/>
      </w:pPr>
      <w:bookmarkStart w:id="13" w:name="_Toc145626595"/>
      <w:r>
        <w:t>Iordningställande av läkemedel</w:t>
      </w:r>
      <w:bookmarkEnd w:id="13"/>
    </w:p>
    <w:p w14:paraId="00F1480A" w14:textId="77777777" w:rsidR="00F61B02" w:rsidRDefault="00F61B02" w:rsidP="00F61B02">
      <w:pPr>
        <w:pStyle w:val="Rubrik3"/>
      </w:pPr>
      <w:bookmarkStart w:id="14" w:name="_Toc145626596"/>
      <w:r>
        <w:t>Ny dospatient</w:t>
      </w:r>
      <w:bookmarkEnd w:id="14"/>
    </w:p>
    <w:p w14:paraId="436565F9" w14:textId="7856DDDC" w:rsidR="00F61B02" w:rsidRPr="00F61B02" w:rsidRDefault="00F61B02" w:rsidP="00070F1E">
      <w:pPr>
        <w:spacing w:after="240"/>
        <w:rPr>
          <w:i/>
          <w:color w:val="FF0000"/>
          <w:sz w:val="24"/>
          <w:szCs w:val="24"/>
        </w:rPr>
      </w:pPr>
      <w:r w:rsidRPr="00F61B02">
        <w:rPr>
          <w:i/>
          <w:color w:val="FF0000"/>
          <w:sz w:val="24"/>
          <w:szCs w:val="24"/>
        </w:rPr>
        <w:t>Hur hanteras en ny dospatient?</w:t>
      </w:r>
      <w:r w:rsidR="00B55C16">
        <w:rPr>
          <w:i/>
          <w:color w:val="FF0000"/>
          <w:sz w:val="24"/>
          <w:szCs w:val="24"/>
        </w:rPr>
        <w:t xml:space="preserve"> Beskriv vem som gör detta. </w:t>
      </w:r>
      <w:r w:rsidRPr="00F61B02">
        <w:rPr>
          <w:i/>
          <w:color w:val="FF0000"/>
          <w:sz w:val="24"/>
          <w:szCs w:val="24"/>
        </w:rPr>
        <w:t xml:space="preserve"> </w:t>
      </w:r>
    </w:p>
    <w:p w14:paraId="1072C779" w14:textId="5DC24467" w:rsidR="00F61B02" w:rsidRDefault="00F61B02" w:rsidP="00F61B02">
      <w:pPr>
        <w:pStyle w:val="Rubrik3"/>
      </w:pPr>
      <w:bookmarkStart w:id="15" w:name="_Toc145626597"/>
      <w:r>
        <w:t>Dosdispenserade läkemedel</w:t>
      </w:r>
      <w:bookmarkEnd w:id="15"/>
      <w:r>
        <w:t xml:space="preserve"> </w:t>
      </w:r>
    </w:p>
    <w:p w14:paraId="761B66BD" w14:textId="512FCDF2" w:rsidR="00B55C16" w:rsidRDefault="00F61B02" w:rsidP="00B55C16">
      <w:pPr>
        <w:rPr>
          <w:i/>
          <w:color w:val="FF0000"/>
          <w:sz w:val="24"/>
          <w:szCs w:val="24"/>
        </w:rPr>
      </w:pPr>
      <w:r w:rsidRPr="0056723D">
        <w:rPr>
          <w:i/>
          <w:color w:val="FF0000"/>
          <w:sz w:val="24"/>
          <w:szCs w:val="24"/>
        </w:rPr>
        <w:t>Hur hanteras dosdispenserade läkemedel</w:t>
      </w:r>
      <w:r w:rsidR="00B55C16">
        <w:rPr>
          <w:i/>
          <w:color w:val="FF0000"/>
          <w:sz w:val="24"/>
          <w:szCs w:val="24"/>
        </w:rPr>
        <w:t>? Beskriv vem som ordinerar i Pascal? Hur går kontroll av dosdispenserade läkemedel till samt vem gör detta och när? Vem överlämnar iordningsställda dispenserade dosrullar till patient, vart signeras/dokumenteras detta? Hur säkerställs spårbarheten?</w:t>
      </w:r>
    </w:p>
    <w:p w14:paraId="4D007FAD" w14:textId="77777777" w:rsidR="00B55C16" w:rsidRDefault="00B55C16" w:rsidP="00B55C16">
      <w:pPr>
        <w:rPr>
          <w:i/>
          <w:color w:val="FF0000"/>
          <w:sz w:val="24"/>
          <w:szCs w:val="24"/>
        </w:rPr>
      </w:pPr>
    </w:p>
    <w:p w14:paraId="534592D3" w14:textId="1DD72DE6" w:rsidR="00DA336A" w:rsidRDefault="00DA336A" w:rsidP="00DA336A">
      <w:pPr>
        <w:pStyle w:val="Rubrik3"/>
      </w:pPr>
      <w:bookmarkStart w:id="16" w:name="_Toc145626598"/>
      <w:r>
        <w:t>Dosett</w:t>
      </w:r>
      <w:bookmarkEnd w:id="16"/>
    </w:p>
    <w:p w14:paraId="6308806F" w14:textId="05D9CE9D" w:rsidR="00DA336A" w:rsidRDefault="00DA336A" w:rsidP="00DA336A">
      <w:pPr>
        <w:rPr>
          <w:i/>
          <w:iCs/>
          <w:color w:val="FF0000"/>
          <w:sz w:val="24"/>
          <w:szCs w:val="24"/>
        </w:rPr>
      </w:pPr>
      <w:r w:rsidRPr="00DA336A">
        <w:rPr>
          <w:i/>
          <w:iCs/>
          <w:color w:val="FF0000"/>
          <w:sz w:val="24"/>
          <w:szCs w:val="24"/>
        </w:rPr>
        <w:t>Hur hanteras läkemedel som ska delas i dosett</w:t>
      </w:r>
      <w:r w:rsidR="00B55C16">
        <w:rPr>
          <w:i/>
          <w:iCs/>
          <w:color w:val="FF0000"/>
          <w:sz w:val="24"/>
          <w:szCs w:val="24"/>
        </w:rPr>
        <w:t xml:space="preserve">? Vem iordningsställer en dosett, vem överlämnar dosetten till patient samt vem administrerar/överlämnar läkemedel ur dosett? Hur säkerställs spårbarheten? Hur hanteras </w:t>
      </w:r>
      <w:proofErr w:type="spellStart"/>
      <w:r w:rsidR="00B55C16">
        <w:rPr>
          <w:i/>
          <w:iCs/>
          <w:color w:val="FF0000"/>
          <w:sz w:val="24"/>
          <w:szCs w:val="24"/>
        </w:rPr>
        <w:t>Waran</w:t>
      </w:r>
      <w:proofErr w:type="spellEnd"/>
      <w:r w:rsidR="00B55C16">
        <w:rPr>
          <w:i/>
          <w:iCs/>
          <w:color w:val="FF0000"/>
          <w:sz w:val="24"/>
          <w:szCs w:val="24"/>
        </w:rPr>
        <w:t xml:space="preserve"> ordinationer? Beskriv hur iordningsställande av dosetter dokumenteras och förvaras.</w:t>
      </w:r>
    </w:p>
    <w:p w14:paraId="421039FC" w14:textId="77777777" w:rsidR="00DA336A" w:rsidRDefault="00DA336A" w:rsidP="00DA336A">
      <w:pPr>
        <w:rPr>
          <w:i/>
          <w:iCs/>
          <w:color w:val="FF0000"/>
          <w:sz w:val="24"/>
          <w:szCs w:val="24"/>
        </w:rPr>
      </w:pPr>
    </w:p>
    <w:p w14:paraId="34A9B262" w14:textId="77777777" w:rsidR="00F61B02" w:rsidRDefault="00F61B02" w:rsidP="00F61B02">
      <w:pPr>
        <w:pStyle w:val="Rubrik3"/>
      </w:pPr>
      <w:bookmarkStart w:id="17" w:name="_Toc145626599"/>
      <w:r>
        <w:t>Hela förpackningar</w:t>
      </w:r>
      <w:bookmarkEnd w:id="17"/>
    </w:p>
    <w:p w14:paraId="327AE6A1" w14:textId="164311C0" w:rsidR="0056723D" w:rsidRDefault="00F61B02" w:rsidP="0056723D">
      <w:pPr>
        <w:rPr>
          <w:i/>
          <w:color w:val="FF0000"/>
          <w:sz w:val="24"/>
          <w:szCs w:val="24"/>
        </w:rPr>
      </w:pPr>
      <w:r w:rsidRPr="0056723D">
        <w:rPr>
          <w:i/>
          <w:color w:val="FF0000"/>
          <w:sz w:val="24"/>
          <w:szCs w:val="24"/>
        </w:rPr>
        <w:t xml:space="preserve">Hur och var förvaras dessa? Vilka beställningsrutiner har ni? </w:t>
      </w:r>
      <w:r w:rsidR="00B55C16">
        <w:rPr>
          <w:i/>
          <w:color w:val="FF0000"/>
          <w:sz w:val="24"/>
          <w:szCs w:val="24"/>
        </w:rPr>
        <w:t xml:space="preserve">Beskriv vilka rutiner som finns för </w:t>
      </w:r>
      <w:r w:rsidR="00AD0D2E">
        <w:rPr>
          <w:i/>
          <w:color w:val="FF0000"/>
          <w:sz w:val="24"/>
          <w:szCs w:val="24"/>
        </w:rPr>
        <w:t xml:space="preserve">uppmärkning när helförpackningar bryts, exempelvis ögondroppar, salvor, insulinpennor.  </w:t>
      </w:r>
    </w:p>
    <w:p w14:paraId="4B505FF7" w14:textId="77777777" w:rsidR="0056723D" w:rsidRDefault="0056723D" w:rsidP="0056723D">
      <w:pPr>
        <w:rPr>
          <w:i/>
          <w:color w:val="FF0000"/>
          <w:sz w:val="24"/>
          <w:szCs w:val="24"/>
        </w:rPr>
      </w:pPr>
    </w:p>
    <w:p w14:paraId="4269B180" w14:textId="77777777" w:rsidR="00F61B02" w:rsidRDefault="00F61B02" w:rsidP="00F61B02">
      <w:pPr>
        <w:pStyle w:val="Rubrik3"/>
      </w:pPr>
      <w:bookmarkStart w:id="18" w:name="_Toc145626600"/>
      <w:r>
        <w:t>Vid behovs läkemedel</w:t>
      </w:r>
      <w:bookmarkEnd w:id="18"/>
    </w:p>
    <w:p w14:paraId="6BCB5B55" w14:textId="361ED2ED" w:rsidR="00F61B02" w:rsidRPr="0056723D" w:rsidRDefault="00F61B02" w:rsidP="00F61B02">
      <w:pPr>
        <w:rPr>
          <w:i/>
          <w:color w:val="FF0000"/>
          <w:sz w:val="24"/>
          <w:szCs w:val="24"/>
        </w:rPr>
      </w:pPr>
      <w:r w:rsidRPr="0056723D">
        <w:rPr>
          <w:i/>
          <w:color w:val="FF0000"/>
          <w:sz w:val="24"/>
          <w:szCs w:val="24"/>
        </w:rPr>
        <w:t xml:space="preserve">Hur hanteras vid behovs läkemedel? (Exempelvis: Var förvaras de? Hur ofta läggs de ut? Med eller utan </w:t>
      </w:r>
      <w:proofErr w:type="spellStart"/>
      <w:r w:rsidRPr="0056723D">
        <w:rPr>
          <w:i/>
          <w:color w:val="FF0000"/>
          <w:sz w:val="24"/>
          <w:szCs w:val="24"/>
        </w:rPr>
        <w:t>blister</w:t>
      </w:r>
      <w:proofErr w:type="spellEnd"/>
      <w:r w:rsidRPr="0056723D">
        <w:rPr>
          <w:i/>
          <w:color w:val="FF0000"/>
          <w:sz w:val="24"/>
          <w:szCs w:val="24"/>
        </w:rPr>
        <w:t xml:space="preserve">, hur hanterar ni det? </w:t>
      </w:r>
      <w:r w:rsidR="00B055AF">
        <w:rPr>
          <w:i/>
          <w:color w:val="FF0000"/>
          <w:sz w:val="24"/>
          <w:szCs w:val="24"/>
        </w:rPr>
        <w:t>Vilka rutiner har ni för uppmärkning</w:t>
      </w:r>
      <w:r w:rsidRPr="0056723D">
        <w:rPr>
          <w:i/>
          <w:color w:val="FF0000"/>
          <w:sz w:val="24"/>
          <w:szCs w:val="24"/>
        </w:rPr>
        <w:t>?</w:t>
      </w:r>
      <w:r w:rsidR="00B055AF">
        <w:rPr>
          <w:i/>
          <w:color w:val="FF0000"/>
          <w:sz w:val="24"/>
          <w:szCs w:val="24"/>
        </w:rPr>
        <w:t>)</w:t>
      </w:r>
    </w:p>
    <w:p w14:paraId="6C2DE88A" w14:textId="383EF536" w:rsidR="00DA336A" w:rsidRDefault="00DA336A" w:rsidP="00F61B02">
      <w:pPr>
        <w:rPr>
          <w:i/>
          <w:color w:val="FF0000"/>
          <w:sz w:val="24"/>
          <w:szCs w:val="24"/>
        </w:rPr>
      </w:pPr>
    </w:p>
    <w:p w14:paraId="6251F4DA" w14:textId="7746B276" w:rsidR="00DA336A" w:rsidRPr="0056723D" w:rsidRDefault="00DA336A" w:rsidP="00DA336A">
      <w:pPr>
        <w:pStyle w:val="Rubrik3"/>
      </w:pPr>
      <w:bookmarkStart w:id="19" w:name="_Toc145626601"/>
      <w:r>
        <w:lastRenderedPageBreak/>
        <w:t>Generika/ utbytbara läkemedel</w:t>
      </w:r>
      <w:bookmarkEnd w:id="19"/>
    </w:p>
    <w:p w14:paraId="12B2D7F3" w14:textId="628A7278" w:rsidR="00F61B02" w:rsidRDefault="00DA336A" w:rsidP="00DA336A">
      <w:pPr>
        <w:rPr>
          <w:i/>
          <w:iCs/>
          <w:color w:val="FF0000"/>
          <w:sz w:val="24"/>
          <w:szCs w:val="24"/>
        </w:rPr>
      </w:pPr>
      <w:r w:rsidRPr="00DA336A">
        <w:rPr>
          <w:i/>
          <w:iCs/>
          <w:color w:val="FF0000"/>
          <w:sz w:val="24"/>
          <w:szCs w:val="24"/>
        </w:rPr>
        <w:t xml:space="preserve">Hur hanteras generika? </w:t>
      </w:r>
    </w:p>
    <w:p w14:paraId="23332A8F" w14:textId="77777777" w:rsidR="00DA336A" w:rsidRPr="00DA336A" w:rsidRDefault="00DA336A" w:rsidP="00F61B02">
      <w:pPr>
        <w:pStyle w:val="Brdtext"/>
        <w:rPr>
          <w:color w:val="FF0000"/>
        </w:rPr>
      </w:pPr>
    </w:p>
    <w:p w14:paraId="53EEEAC2" w14:textId="77777777" w:rsidR="0056723D" w:rsidRDefault="0056723D" w:rsidP="0056723D">
      <w:pPr>
        <w:pStyle w:val="Rubrik3"/>
      </w:pPr>
      <w:bookmarkStart w:id="20" w:name="_Toc145626602"/>
      <w:r>
        <w:t>Akut ordinationsändring eller när ett akut behov av läkemedel uppstår</w:t>
      </w:r>
      <w:bookmarkEnd w:id="20"/>
    </w:p>
    <w:p w14:paraId="0FB10732" w14:textId="77777777" w:rsidR="0056723D" w:rsidRPr="0056723D" w:rsidRDefault="0056723D" w:rsidP="0056723D">
      <w:pPr>
        <w:rPr>
          <w:i/>
          <w:color w:val="FF0000"/>
          <w:sz w:val="24"/>
          <w:szCs w:val="24"/>
        </w:rPr>
      </w:pPr>
      <w:r w:rsidRPr="0056723D">
        <w:rPr>
          <w:i/>
          <w:color w:val="FF0000"/>
          <w:sz w:val="24"/>
          <w:szCs w:val="24"/>
        </w:rPr>
        <w:t>Hur hanteras det? (exempelvis akut insättning av antibiotika)</w:t>
      </w:r>
    </w:p>
    <w:p w14:paraId="501ADC2E" w14:textId="317DA708" w:rsidR="00AD0D2E" w:rsidRDefault="00AD0D2E" w:rsidP="0056723D">
      <w:pPr>
        <w:rPr>
          <w:i/>
          <w:color w:val="FF0000"/>
          <w:sz w:val="24"/>
          <w:szCs w:val="24"/>
        </w:rPr>
      </w:pPr>
    </w:p>
    <w:p w14:paraId="3C7D9AF9" w14:textId="4360201D" w:rsidR="00AD0D2E" w:rsidRDefault="00AD0D2E" w:rsidP="00AD0D2E">
      <w:pPr>
        <w:pStyle w:val="Rubrik2"/>
      </w:pPr>
      <w:bookmarkStart w:id="21" w:name="_Toc145626603"/>
      <w:r>
        <w:t>Eget läkemedelsansvar (Egenvård)</w:t>
      </w:r>
      <w:bookmarkEnd w:id="21"/>
    </w:p>
    <w:p w14:paraId="59BCCC87" w14:textId="27B7E162" w:rsidR="00AD0D2E" w:rsidRDefault="00AD0D2E" w:rsidP="00AD0D2E">
      <w:pPr>
        <w:rPr>
          <w:i/>
          <w:iCs/>
          <w:color w:val="FF0000"/>
          <w:sz w:val="24"/>
          <w:szCs w:val="24"/>
        </w:rPr>
      </w:pPr>
      <w:r>
        <w:rPr>
          <w:i/>
          <w:iCs/>
          <w:color w:val="FF0000"/>
          <w:sz w:val="24"/>
          <w:szCs w:val="24"/>
        </w:rPr>
        <w:t xml:space="preserve">Beskriv enhetens rutiner för eget läkemedelsansvar. </w:t>
      </w:r>
    </w:p>
    <w:p w14:paraId="6DB6AB91" w14:textId="0F9656E0" w:rsidR="00AD0D2E" w:rsidRPr="00AD0D2E" w:rsidRDefault="00AD0D2E" w:rsidP="00AD0D2E">
      <w:pPr>
        <w:rPr>
          <w:i/>
          <w:color w:val="FF0000"/>
          <w:sz w:val="24"/>
          <w:szCs w:val="24"/>
        </w:rPr>
      </w:pPr>
    </w:p>
    <w:p w14:paraId="3DC934D7" w14:textId="7DD1AFD0" w:rsidR="00C36559" w:rsidRDefault="00C36559" w:rsidP="00C36559"/>
    <w:p w14:paraId="7052C67B" w14:textId="64B41124" w:rsidR="00DA336A" w:rsidRDefault="00DA336A" w:rsidP="00DA336A">
      <w:pPr>
        <w:pStyle w:val="Rubrik2"/>
      </w:pPr>
      <w:bookmarkStart w:id="22" w:name="_Toc145626604"/>
      <w:r>
        <w:t>Förvaring av läkemedel</w:t>
      </w:r>
      <w:bookmarkEnd w:id="22"/>
    </w:p>
    <w:p w14:paraId="6B0288B0" w14:textId="680458A2" w:rsidR="00697E49" w:rsidRDefault="00697E49" w:rsidP="00697E49">
      <w:pPr>
        <w:rPr>
          <w:i/>
          <w:iCs/>
          <w:color w:val="FF0000"/>
          <w:sz w:val="24"/>
          <w:szCs w:val="24"/>
        </w:rPr>
      </w:pPr>
      <w:r w:rsidRPr="00697E49">
        <w:rPr>
          <w:i/>
          <w:iCs/>
          <w:color w:val="FF0000"/>
          <w:sz w:val="24"/>
          <w:szCs w:val="24"/>
        </w:rPr>
        <w:t xml:space="preserve">Beskriv detaljerat under nedanstående rubriker vad som är relevant för er enhet. </w:t>
      </w:r>
    </w:p>
    <w:p w14:paraId="7BC23688" w14:textId="77777777" w:rsidR="00697E49" w:rsidRPr="00697E49" w:rsidRDefault="00697E49" w:rsidP="00697E49">
      <w:pPr>
        <w:rPr>
          <w:i/>
          <w:iCs/>
          <w:color w:val="FF0000"/>
          <w:sz w:val="24"/>
          <w:szCs w:val="24"/>
        </w:rPr>
      </w:pPr>
    </w:p>
    <w:p w14:paraId="3EBE9CA1" w14:textId="1A9DD1F7" w:rsidR="00DA336A" w:rsidRDefault="00A25EC5" w:rsidP="00DA336A">
      <w:pPr>
        <w:pStyle w:val="Rubrik3"/>
      </w:pPr>
      <w:bookmarkStart w:id="23" w:name="_Toc145626605"/>
      <w:r>
        <w:t>Läkemedelsförråd</w:t>
      </w:r>
      <w:bookmarkEnd w:id="23"/>
    </w:p>
    <w:p w14:paraId="338CA063" w14:textId="2900FB27" w:rsidR="00A25EC5" w:rsidRDefault="00A25EC5" w:rsidP="00A25EC5">
      <w:pPr>
        <w:rPr>
          <w:i/>
          <w:iCs/>
          <w:color w:val="FF0000"/>
          <w:sz w:val="24"/>
          <w:szCs w:val="24"/>
        </w:rPr>
      </w:pPr>
      <w:r>
        <w:rPr>
          <w:i/>
          <w:iCs/>
          <w:color w:val="FF0000"/>
          <w:sz w:val="24"/>
          <w:szCs w:val="24"/>
        </w:rPr>
        <w:t xml:space="preserve">Hur är hanteringen i läkemedelsförrådet? </w:t>
      </w:r>
      <w:r w:rsidR="00697E49">
        <w:rPr>
          <w:i/>
          <w:iCs/>
          <w:color w:val="FF0000"/>
          <w:sz w:val="24"/>
          <w:szCs w:val="24"/>
        </w:rPr>
        <w:t xml:space="preserve">Beskriv placering av läkemedelsförrådet, hur det är organiserat exempelvis med uppmärkta patientbundna lådor osv. </w:t>
      </w:r>
    </w:p>
    <w:p w14:paraId="0A3E69B1" w14:textId="77777777" w:rsidR="00A25EC5" w:rsidRPr="00A25EC5" w:rsidRDefault="00A25EC5" w:rsidP="00A25EC5">
      <w:pPr>
        <w:rPr>
          <w:i/>
          <w:iCs/>
          <w:color w:val="FF0000"/>
          <w:sz w:val="24"/>
          <w:szCs w:val="24"/>
        </w:rPr>
      </w:pPr>
    </w:p>
    <w:p w14:paraId="1055E580" w14:textId="18925579" w:rsidR="00A25EC5" w:rsidRDefault="00A25EC5" w:rsidP="00A25EC5">
      <w:pPr>
        <w:pStyle w:val="Rubrik3"/>
      </w:pPr>
      <w:bookmarkStart w:id="24" w:name="_Toc145626606"/>
      <w:r>
        <w:t>Akut förråd</w:t>
      </w:r>
      <w:bookmarkEnd w:id="24"/>
    </w:p>
    <w:p w14:paraId="60605A13" w14:textId="60E32E04" w:rsidR="00A25EC5" w:rsidRPr="00A25EC5" w:rsidRDefault="00A25EC5" w:rsidP="00A25EC5">
      <w:pPr>
        <w:rPr>
          <w:i/>
          <w:color w:val="FF0000"/>
          <w:sz w:val="24"/>
          <w:szCs w:val="24"/>
        </w:rPr>
      </w:pPr>
      <w:r w:rsidRPr="00A25EC5">
        <w:rPr>
          <w:i/>
          <w:color w:val="FF0000"/>
          <w:sz w:val="24"/>
          <w:szCs w:val="24"/>
        </w:rPr>
        <w:t xml:space="preserve">Var förvaras läkemedel från akutförrådet? Hur sköts beställningarna och av vem? Hur hanteras läkemedel från </w:t>
      </w:r>
      <w:r w:rsidR="00070F1E">
        <w:rPr>
          <w:i/>
          <w:color w:val="FF0000"/>
          <w:sz w:val="24"/>
          <w:szCs w:val="24"/>
        </w:rPr>
        <w:t>akut</w:t>
      </w:r>
      <w:r w:rsidRPr="00A25EC5">
        <w:rPr>
          <w:i/>
          <w:color w:val="FF0000"/>
          <w:sz w:val="24"/>
          <w:szCs w:val="24"/>
        </w:rPr>
        <w:t>förrådet?</w:t>
      </w:r>
    </w:p>
    <w:p w14:paraId="40E5BD1A" w14:textId="77777777" w:rsidR="00A25EC5" w:rsidRPr="00A25EC5" w:rsidRDefault="00A25EC5" w:rsidP="00A25EC5">
      <w:pPr>
        <w:rPr>
          <w:sz w:val="24"/>
          <w:szCs w:val="24"/>
        </w:rPr>
      </w:pPr>
    </w:p>
    <w:p w14:paraId="2AF5FA12" w14:textId="5BD6EED3" w:rsidR="00A25EC5" w:rsidRDefault="00A25EC5" w:rsidP="00A25EC5">
      <w:pPr>
        <w:pStyle w:val="Rubrik3"/>
      </w:pPr>
      <w:bookmarkStart w:id="25" w:name="_Toc145626607"/>
      <w:r>
        <w:t>Förvaring av patientbundna läkemedel</w:t>
      </w:r>
      <w:bookmarkEnd w:id="25"/>
    </w:p>
    <w:p w14:paraId="78397E37" w14:textId="6DABF596" w:rsidR="00A25EC5" w:rsidRDefault="00A25EC5" w:rsidP="00A25EC5">
      <w:pPr>
        <w:rPr>
          <w:i/>
          <w:color w:val="FF0000"/>
          <w:sz w:val="24"/>
          <w:szCs w:val="24"/>
        </w:rPr>
      </w:pPr>
      <w:r>
        <w:rPr>
          <w:i/>
          <w:color w:val="FF0000"/>
          <w:sz w:val="24"/>
          <w:szCs w:val="24"/>
        </w:rPr>
        <w:t xml:space="preserve">Var förvaras de patientbundna läkemedel, tänk in både förvaring i bostaden samt i läkemedelsförråd. </w:t>
      </w:r>
    </w:p>
    <w:p w14:paraId="7AAFB292" w14:textId="41628D44" w:rsidR="00A25EC5" w:rsidRDefault="00A25EC5" w:rsidP="00A25EC5">
      <w:pPr>
        <w:rPr>
          <w:i/>
          <w:color w:val="FF0000"/>
          <w:sz w:val="24"/>
          <w:szCs w:val="24"/>
        </w:rPr>
      </w:pPr>
    </w:p>
    <w:p w14:paraId="7CD237DA" w14:textId="67632912" w:rsidR="00A25EC5" w:rsidRDefault="00A25EC5" w:rsidP="00A25EC5">
      <w:pPr>
        <w:pStyle w:val="Rubrik3"/>
      </w:pPr>
      <w:bookmarkStart w:id="26" w:name="_Toc145626608"/>
      <w:r>
        <w:t>Iordningsställda läkemedel</w:t>
      </w:r>
      <w:bookmarkEnd w:id="26"/>
    </w:p>
    <w:p w14:paraId="622B93EB" w14:textId="578EAB9B" w:rsidR="00A25EC5" w:rsidRPr="00A25EC5" w:rsidRDefault="00A25EC5" w:rsidP="00A25EC5">
      <w:pPr>
        <w:rPr>
          <w:i/>
          <w:iCs/>
          <w:color w:val="FF0000"/>
          <w:sz w:val="24"/>
          <w:szCs w:val="24"/>
        </w:rPr>
      </w:pPr>
      <w:r>
        <w:rPr>
          <w:i/>
          <w:iCs/>
          <w:color w:val="FF0000"/>
          <w:sz w:val="24"/>
          <w:szCs w:val="24"/>
        </w:rPr>
        <w:t>Om läkemedel iordningställs och inte lämnas ut direkt ska det framgå hur, exempelvis iordningsställa dosett, vid behovs läkemedel i läk</w:t>
      </w:r>
      <w:r w:rsidR="00B055AF">
        <w:rPr>
          <w:i/>
          <w:iCs/>
          <w:color w:val="FF0000"/>
          <w:sz w:val="24"/>
          <w:szCs w:val="24"/>
        </w:rPr>
        <w:t>e</w:t>
      </w:r>
      <w:r>
        <w:rPr>
          <w:i/>
          <w:iCs/>
          <w:color w:val="FF0000"/>
          <w:sz w:val="24"/>
          <w:szCs w:val="24"/>
        </w:rPr>
        <w:t xml:space="preserve">medelspåse exempelvis. </w:t>
      </w:r>
    </w:p>
    <w:p w14:paraId="5CA58B16" w14:textId="4547A434" w:rsidR="00A25EC5" w:rsidRDefault="00A25EC5" w:rsidP="00A25EC5">
      <w:pPr>
        <w:rPr>
          <w:sz w:val="24"/>
          <w:szCs w:val="24"/>
        </w:rPr>
      </w:pPr>
    </w:p>
    <w:p w14:paraId="687331E9" w14:textId="005811E1" w:rsidR="008F0A52" w:rsidRDefault="008F0A52" w:rsidP="008F0A52">
      <w:pPr>
        <w:pStyle w:val="Rubrik3"/>
      </w:pPr>
      <w:bookmarkStart w:id="27" w:name="_Toc145626609"/>
      <w:r>
        <w:t>Kyl</w:t>
      </w:r>
      <w:r w:rsidR="00EF4F66">
        <w:t>förvaring</w:t>
      </w:r>
      <w:bookmarkEnd w:id="27"/>
    </w:p>
    <w:p w14:paraId="028BA94F" w14:textId="0669349C" w:rsidR="00443A25" w:rsidRPr="00070F1E" w:rsidRDefault="008F0A52" w:rsidP="00070F1E">
      <w:pPr>
        <w:pStyle w:val="Brdtext"/>
        <w:rPr>
          <w:rFonts w:ascii="Times New Roman" w:hAnsi="Times New Roman"/>
          <w:i/>
          <w:iCs/>
          <w:color w:val="FF0000"/>
        </w:rPr>
      </w:pPr>
      <w:r w:rsidRPr="008F0A52">
        <w:rPr>
          <w:rFonts w:ascii="Times New Roman" w:hAnsi="Times New Roman"/>
          <w:i/>
          <w:iCs/>
          <w:color w:val="FF0000"/>
        </w:rPr>
        <w:t>Hur hanteras och förvaras kylvaror?</w:t>
      </w:r>
    </w:p>
    <w:p w14:paraId="1D3B05E4" w14:textId="77777777" w:rsidR="00443A25" w:rsidRPr="00443A25" w:rsidRDefault="00443A25" w:rsidP="00443A25">
      <w:pPr>
        <w:rPr>
          <w:i/>
          <w:iCs/>
          <w:color w:val="FF0000"/>
          <w:sz w:val="24"/>
          <w:szCs w:val="24"/>
        </w:rPr>
      </w:pPr>
    </w:p>
    <w:p w14:paraId="6AEEF932" w14:textId="3DBB0A3F" w:rsidR="008F0A52" w:rsidRDefault="008F0A52" w:rsidP="008F0A52">
      <w:pPr>
        <w:pStyle w:val="Rubrik2"/>
      </w:pPr>
      <w:bookmarkStart w:id="28" w:name="_Toc145626612"/>
      <w:r>
        <w:t>Administrering av läkemedel</w:t>
      </w:r>
      <w:bookmarkEnd w:id="28"/>
    </w:p>
    <w:p w14:paraId="7E7316ED" w14:textId="5B4FF1B3" w:rsidR="008F0A52" w:rsidRDefault="008F0A52" w:rsidP="00B055AF">
      <w:pPr>
        <w:pStyle w:val="Brdtext"/>
        <w:rPr>
          <w:rFonts w:ascii="Times New Roman" w:hAnsi="Times New Roman"/>
          <w:i/>
          <w:iCs/>
          <w:color w:val="FF0000"/>
        </w:rPr>
      </w:pPr>
      <w:r>
        <w:rPr>
          <w:rFonts w:ascii="Times New Roman" w:hAnsi="Times New Roman"/>
          <w:i/>
          <w:iCs/>
          <w:color w:val="FF0000"/>
        </w:rPr>
        <w:t>Finns det någon särskild hantering inför administrering av läkemedel på enheten. Exempelvis ansvarsfördelning? Tillvägagångssätt? Hur hanteras tomma dosdispenserade påsar? Hur säkerställer ni på enheten att patienten erhåller sina läkemedel, beskriv om det finns någon kontroll för detta.</w:t>
      </w:r>
    </w:p>
    <w:p w14:paraId="24F847A8" w14:textId="77777777" w:rsidR="00B055AF" w:rsidRPr="00B055AF" w:rsidRDefault="00B055AF" w:rsidP="00B055AF">
      <w:pPr>
        <w:pStyle w:val="Brdtext"/>
        <w:rPr>
          <w:rFonts w:ascii="Times New Roman" w:hAnsi="Times New Roman"/>
          <w:i/>
          <w:iCs/>
          <w:color w:val="FF0000"/>
        </w:rPr>
      </w:pPr>
    </w:p>
    <w:p w14:paraId="1AEDFC63" w14:textId="77777777" w:rsidR="00B055AF" w:rsidRDefault="00B055AF" w:rsidP="00B055AF">
      <w:pPr>
        <w:pStyle w:val="Rubrik2"/>
      </w:pPr>
      <w:bookmarkStart w:id="29" w:name="_Toc145626610"/>
      <w:r>
        <w:t>Medicinska gaser</w:t>
      </w:r>
      <w:bookmarkEnd w:id="29"/>
    </w:p>
    <w:p w14:paraId="36F81704" w14:textId="77777777" w:rsidR="00B055AF" w:rsidRPr="00443A25" w:rsidRDefault="00B055AF" w:rsidP="00B055AF">
      <w:pPr>
        <w:spacing w:after="240"/>
        <w:rPr>
          <w:i/>
          <w:iCs/>
          <w:color w:val="FF0000"/>
          <w:sz w:val="24"/>
          <w:szCs w:val="24"/>
        </w:rPr>
      </w:pPr>
      <w:r>
        <w:rPr>
          <w:i/>
          <w:iCs/>
          <w:color w:val="FF0000"/>
          <w:sz w:val="24"/>
          <w:szCs w:val="24"/>
        </w:rPr>
        <w:t xml:space="preserve">Beskriv hur ni förvarar och hanterar medicinska gaser på er enhet. </w:t>
      </w:r>
    </w:p>
    <w:p w14:paraId="6697BF01" w14:textId="77777777" w:rsidR="00B055AF" w:rsidRPr="00443A25" w:rsidRDefault="00B055AF" w:rsidP="00B055AF">
      <w:pPr>
        <w:pStyle w:val="Rubrik2"/>
      </w:pPr>
      <w:bookmarkStart w:id="30" w:name="_Toc145626611"/>
      <w:r>
        <w:t>Vaccination</w:t>
      </w:r>
      <w:bookmarkEnd w:id="30"/>
    </w:p>
    <w:p w14:paraId="66877F4C" w14:textId="77777777" w:rsidR="00B055AF" w:rsidRDefault="00B055AF" w:rsidP="00B055AF">
      <w:pPr>
        <w:rPr>
          <w:i/>
          <w:iCs/>
          <w:color w:val="FF0000"/>
          <w:sz w:val="24"/>
          <w:szCs w:val="24"/>
        </w:rPr>
      </w:pPr>
      <w:r>
        <w:rPr>
          <w:i/>
          <w:iCs/>
          <w:color w:val="FF0000"/>
          <w:sz w:val="24"/>
          <w:szCs w:val="24"/>
        </w:rPr>
        <w:t>Beskriv era rutiner för vaccination, exempelvis avseende förberedelse, ordination, utförande och dokumentation. Om sjuksköterska med behörighet att ordinera vaccination gör det på enheten ska det också beskrivas här. Hur behörigheten har bedömts ska också anges, se Socialstyrelsens föreskrift HSLF-FS 2018:43</w:t>
      </w:r>
    </w:p>
    <w:p w14:paraId="475AC551" w14:textId="77777777" w:rsidR="00A610E0" w:rsidRPr="00A610E0" w:rsidRDefault="00A610E0" w:rsidP="00A610E0">
      <w:pPr>
        <w:rPr>
          <w:i/>
          <w:color w:val="FF0000"/>
          <w:sz w:val="24"/>
          <w:szCs w:val="24"/>
        </w:rPr>
      </w:pPr>
    </w:p>
    <w:p w14:paraId="26EA05D1" w14:textId="47150A2C" w:rsidR="008F0A52" w:rsidRPr="008F0A52" w:rsidRDefault="008F0A52" w:rsidP="008F0A52">
      <w:pPr>
        <w:pStyle w:val="Rubrik2"/>
      </w:pPr>
      <w:bookmarkStart w:id="31" w:name="_Toc145626613"/>
      <w:r>
        <w:t>Leverans av läkemedel</w:t>
      </w:r>
      <w:bookmarkEnd w:id="31"/>
    </w:p>
    <w:p w14:paraId="557EC8EC" w14:textId="1D51F0AF" w:rsidR="008F0A52" w:rsidRPr="008F0A52" w:rsidRDefault="008F0A52" w:rsidP="008F0A52">
      <w:pPr>
        <w:rPr>
          <w:i/>
          <w:color w:val="FF0000"/>
          <w:sz w:val="24"/>
          <w:szCs w:val="24"/>
        </w:rPr>
      </w:pPr>
      <w:r w:rsidRPr="008F0A52">
        <w:rPr>
          <w:i/>
          <w:color w:val="FF0000"/>
          <w:sz w:val="24"/>
          <w:szCs w:val="24"/>
        </w:rPr>
        <w:t xml:space="preserve">Hur hanteras leveranserna? Vem tar emot dem och kontrollerar leveransen med följesedel och beställningslista? Hur förvaras dem? När kommer leveranserna (dag, tidsintervall)? </w:t>
      </w:r>
      <w:r w:rsidR="00697E49">
        <w:rPr>
          <w:i/>
          <w:color w:val="FF0000"/>
          <w:sz w:val="24"/>
          <w:szCs w:val="24"/>
        </w:rPr>
        <w:t xml:space="preserve">Om läkemedelsleveransen inte placeras i läkemedelsrummet omgående behöver det anges hur </w:t>
      </w:r>
      <w:proofErr w:type="spellStart"/>
      <w:r w:rsidR="00697E49">
        <w:rPr>
          <w:i/>
          <w:color w:val="FF0000"/>
          <w:sz w:val="24"/>
          <w:szCs w:val="24"/>
        </w:rPr>
        <w:t>läkemedlena</w:t>
      </w:r>
      <w:proofErr w:type="spellEnd"/>
      <w:r w:rsidR="00697E49">
        <w:rPr>
          <w:i/>
          <w:color w:val="FF0000"/>
          <w:sz w:val="24"/>
          <w:szCs w:val="24"/>
        </w:rPr>
        <w:t xml:space="preserve"> förvaras oåtkomligt för obehöriga fram till dess att de placeras i läkemedelsrummet. </w:t>
      </w:r>
      <w:proofErr w:type="spellStart"/>
      <w:r w:rsidR="00A610E0">
        <w:rPr>
          <w:i/>
          <w:color w:val="FF0000"/>
          <w:sz w:val="24"/>
          <w:szCs w:val="24"/>
        </w:rPr>
        <w:t>Dosid</w:t>
      </w:r>
      <w:proofErr w:type="spellEnd"/>
      <w:r w:rsidR="00A610E0">
        <w:rPr>
          <w:i/>
          <w:color w:val="FF0000"/>
          <w:sz w:val="24"/>
          <w:szCs w:val="24"/>
        </w:rPr>
        <w:t xml:space="preserve">? </w:t>
      </w:r>
      <w:r w:rsidRPr="008F0A52">
        <w:rPr>
          <w:i/>
          <w:color w:val="FF0000"/>
          <w:sz w:val="24"/>
          <w:szCs w:val="24"/>
        </w:rPr>
        <w:t>Finns det några stoppdatum att ta hänsyn till kan det också vara bra att beskriva här. Hur säkerställer ni att transportören får en kvittens? Hur lämnas läkemedel ut till patienten? (alltså överlämnande till patientbundet läkemedelsskåp, till daglig verksamhet eller alternativt till patienten själv om hen har egenvård).</w:t>
      </w:r>
      <w:r w:rsidR="00A60775">
        <w:rPr>
          <w:i/>
          <w:color w:val="FF0000"/>
          <w:sz w:val="24"/>
          <w:szCs w:val="24"/>
        </w:rPr>
        <w:t xml:space="preserve"> Hur säkerställer ni egenberedskap av läkemedel</w:t>
      </w:r>
      <w:r w:rsidR="00070F1E">
        <w:rPr>
          <w:i/>
          <w:color w:val="FF0000"/>
          <w:sz w:val="24"/>
          <w:szCs w:val="24"/>
        </w:rPr>
        <w:t>?</w:t>
      </w:r>
      <w:r w:rsidR="00A60775">
        <w:rPr>
          <w:i/>
          <w:color w:val="FF0000"/>
          <w:sz w:val="24"/>
          <w:szCs w:val="24"/>
        </w:rPr>
        <w:t xml:space="preserve"> </w:t>
      </w:r>
    </w:p>
    <w:p w14:paraId="1E331B5A" w14:textId="29ACFBBA" w:rsidR="008F0A52" w:rsidRDefault="008F0A52" w:rsidP="008F0A52">
      <w:pPr>
        <w:rPr>
          <w:i/>
          <w:color w:val="FF0000"/>
          <w:sz w:val="24"/>
          <w:szCs w:val="24"/>
        </w:rPr>
      </w:pPr>
    </w:p>
    <w:p w14:paraId="6C41D29A" w14:textId="583137DA" w:rsidR="008F0A52" w:rsidRDefault="00A60775" w:rsidP="00A60775">
      <w:pPr>
        <w:rPr>
          <w:i/>
          <w:iCs/>
          <w:color w:val="FF0000"/>
          <w:sz w:val="24"/>
          <w:szCs w:val="24"/>
        </w:rPr>
      </w:pPr>
      <w:bookmarkStart w:id="32" w:name="_Toc145626614"/>
      <w:r w:rsidRPr="00070F1E">
        <w:rPr>
          <w:rStyle w:val="Rubrik3Char"/>
        </w:rPr>
        <w:t>Underrubrik 3</w:t>
      </w:r>
      <w:bookmarkEnd w:id="32"/>
      <w:r w:rsidRPr="00A610E0">
        <w:rPr>
          <w:i/>
          <w:iCs/>
          <w:color w:val="FF0000"/>
          <w:sz w:val="24"/>
          <w:szCs w:val="24"/>
        </w:rPr>
        <w:t xml:space="preserve"> kan med fördel användas, förslag på underrubriker kan exempelvis vara leverans till enheten, hela förpackningar</w:t>
      </w:r>
      <w:r w:rsidR="00A610E0" w:rsidRPr="00A610E0">
        <w:rPr>
          <w:i/>
          <w:iCs/>
          <w:color w:val="FF0000"/>
          <w:sz w:val="24"/>
          <w:szCs w:val="24"/>
        </w:rPr>
        <w:t>, akuta beställningar</w:t>
      </w:r>
      <w:r w:rsidR="00A610E0">
        <w:rPr>
          <w:i/>
          <w:iCs/>
          <w:color w:val="FF0000"/>
          <w:sz w:val="24"/>
          <w:szCs w:val="24"/>
        </w:rPr>
        <w:t>.</w:t>
      </w:r>
    </w:p>
    <w:p w14:paraId="04C6E89B" w14:textId="77777777" w:rsidR="00DF2E9A" w:rsidRPr="00DF2E9A" w:rsidRDefault="00DF2E9A" w:rsidP="00DF2E9A">
      <w:pPr>
        <w:rPr>
          <w:sz w:val="24"/>
          <w:szCs w:val="24"/>
        </w:rPr>
      </w:pPr>
    </w:p>
    <w:p w14:paraId="4F3F1CF7" w14:textId="2AAE2307" w:rsidR="00DF2E9A" w:rsidRPr="00DF2E9A" w:rsidRDefault="00DF2E9A" w:rsidP="00A610E0">
      <w:pPr>
        <w:pStyle w:val="Rubrik2"/>
      </w:pPr>
      <w:bookmarkStart w:id="33" w:name="_Toc145626615"/>
      <w:r>
        <w:t>Hämta läkemedel från apoteket</w:t>
      </w:r>
      <w:bookmarkEnd w:id="33"/>
    </w:p>
    <w:p w14:paraId="0AD711AB" w14:textId="6B8B3AA5" w:rsidR="00DF2E9A" w:rsidRPr="00DF2E9A" w:rsidRDefault="00DF2E9A" w:rsidP="00070F1E">
      <w:pPr>
        <w:spacing w:after="240"/>
        <w:rPr>
          <w:i/>
          <w:color w:val="FF0000"/>
          <w:sz w:val="24"/>
          <w:szCs w:val="24"/>
        </w:rPr>
      </w:pPr>
      <w:r w:rsidRPr="00DF2E9A">
        <w:rPr>
          <w:i/>
          <w:color w:val="FF0000"/>
          <w:sz w:val="24"/>
          <w:szCs w:val="24"/>
        </w:rPr>
        <w:t>Hur hanteras beställningarna? När ska de beställas och hämtas? (Finns det några tidpunkter att förhålla sig till, exempelvis behöver apoteket tid på sig för att iordningsställa beställningen?) Hur ska beställningarna ske?</w:t>
      </w:r>
      <w:r>
        <w:rPr>
          <w:i/>
          <w:color w:val="FF0000"/>
          <w:sz w:val="24"/>
          <w:szCs w:val="24"/>
        </w:rPr>
        <w:t xml:space="preserve"> Vem får hämta? Hur hanteras fullmakter osv. </w:t>
      </w:r>
    </w:p>
    <w:p w14:paraId="357F0271" w14:textId="356BF6FE" w:rsidR="00443A25" w:rsidRDefault="00443A25" w:rsidP="00443A25">
      <w:pPr>
        <w:pStyle w:val="Rubrik2"/>
      </w:pPr>
      <w:bookmarkStart w:id="34" w:name="_Toc145626616"/>
      <w:r>
        <w:t>Läkemedelsgenomgångar</w:t>
      </w:r>
      <w:bookmarkEnd w:id="34"/>
    </w:p>
    <w:p w14:paraId="16C3A4D1" w14:textId="6A9692E1" w:rsidR="00443A25" w:rsidRPr="00443A25" w:rsidRDefault="00443A25" w:rsidP="00443A25">
      <w:pPr>
        <w:rPr>
          <w:i/>
          <w:iCs/>
          <w:color w:val="FF0000"/>
          <w:sz w:val="24"/>
          <w:szCs w:val="24"/>
        </w:rPr>
      </w:pPr>
      <w:r>
        <w:rPr>
          <w:i/>
          <w:iCs/>
          <w:color w:val="FF0000"/>
          <w:sz w:val="24"/>
          <w:szCs w:val="24"/>
        </w:rPr>
        <w:t>Beskriv här hur man på enheten arbetar med och säkerställer att läkemedelsgenomgångar genomförs enligt föreskriften HSLF-FS 2017:37, kap. 11.</w:t>
      </w:r>
    </w:p>
    <w:p w14:paraId="2DA2560C" w14:textId="47CBE64C" w:rsidR="00A610E0" w:rsidRDefault="00A610E0" w:rsidP="00DF2E9A">
      <w:pPr>
        <w:rPr>
          <w:i/>
          <w:color w:val="FF0000"/>
          <w:sz w:val="24"/>
          <w:szCs w:val="24"/>
        </w:rPr>
      </w:pPr>
    </w:p>
    <w:p w14:paraId="51FF761A" w14:textId="77777777" w:rsidR="00A610E0" w:rsidRPr="00A610E0" w:rsidRDefault="00A610E0" w:rsidP="00A610E0">
      <w:pPr>
        <w:pStyle w:val="Rubrik2"/>
      </w:pPr>
      <w:bookmarkStart w:id="35" w:name="_Toc145626617"/>
      <w:r w:rsidRPr="00A610E0">
        <w:t>Kassation</w:t>
      </w:r>
      <w:bookmarkEnd w:id="35"/>
      <w:r w:rsidRPr="00A610E0">
        <w:t xml:space="preserve"> </w:t>
      </w:r>
    </w:p>
    <w:p w14:paraId="50629DF5" w14:textId="35DCCA05" w:rsidR="00A610E0" w:rsidRPr="00A610E0" w:rsidRDefault="00A610E0" w:rsidP="00A610E0">
      <w:pPr>
        <w:rPr>
          <w:i/>
          <w:color w:val="FF0000"/>
          <w:sz w:val="24"/>
          <w:szCs w:val="24"/>
        </w:rPr>
      </w:pPr>
      <w:r w:rsidRPr="00A610E0">
        <w:rPr>
          <w:i/>
          <w:color w:val="FF0000"/>
          <w:sz w:val="24"/>
          <w:szCs w:val="24"/>
        </w:rPr>
        <w:t>Hur hanteras kassation av läkemedel?</w:t>
      </w:r>
      <w:r w:rsidRPr="00A610E0">
        <w:rPr>
          <w:sz w:val="24"/>
          <w:szCs w:val="24"/>
        </w:rPr>
        <w:t xml:space="preserve"> </w:t>
      </w:r>
      <w:r w:rsidRPr="00A610E0">
        <w:rPr>
          <w:i/>
          <w:color w:val="FF0000"/>
          <w:sz w:val="24"/>
          <w:szCs w:val="24"/>
        </w:rPr>
        <w:t>Leverans och hämtning?</w:t>
      </w:r>
    </w:p>
    <w:p w14:paraId="7252AA06" w14:textId="6082A4FC" w:rsidR="00A610E0" w:rsidRDefault="00A610E0" w:rsidP="00A610E0">
      <w:pPr>
        <w:rPr>
          <w:sz w:val="24"/>
          <w:szCs w:val="24"/>
        </w:rPr>
      </w:pPr>
      <w:r w:rsidRPr="00A610E0">
        <w:rPr>
          <w:i/>
          <w:color w:val="FF0000"/>
          <w:sz w:val="24"/>
          <w:szCs w:val="24"/>
        </w:rPr>
        <w:t>Här ska ni även beskriva hur ni hanterar exempelvis tomma dospåsar som har sekretessuppgifter på sig.</w:t>
      </w:r>
      <w:r w:rsidRPr="00A610E0">
        <w:rPr>
          <w:sz w:val="24"/>
          <w:szCs w:val="24"/>
        </w:rPr>
        <w:t xml:space="preserve"> </w:t>
      </w:r>
    </w:p>
    <w:p w14:paraId="0F004612" w14:textId="77777777" w:rsidR="00A610E0" w:rsidRPr="00A610E0" w:rsidRDefault="00A610E0" w:rsidP="00A610E0">
      <w:pPr>
        <w:rPr>
          <w:sz w:val="24"/>
          <w:szCs w:val="24"/>
        </w:rPr>
      </w:pPr>
    </w:p>
    <w:p w14:paraId="6851A934" w14:textId="77777777" w:rsidR="00A610E0" w:rsidRPr="00A610E0" w:rsidRDefault="00A610E0" w:rsidP="00A610E0">
      <w:pPr>
        <w:spacing w:after="240"/>
        <w:rPr>
          <w:i/>
          <w:color w:val="FF0000"/>
          <w:sz w:val="24"/>
          <w:szCs w:val="24"/>
        </w:rPr>
      </w:pPr>
      <w:r w:rsidRPr="00A610E0">
        <w:rPr>
          <w:i/>
          <w:color w:val="FF0000"/>
          <w:sz w:val="24"/>
          <w:szCs w:val="24"/>
        </w:rPr>
        <w:t>Ta bort den röda texten här i rutinen när du är klar.</w:t>
      </w:r>
    </w:p>
    <w:p w14:paraId="1FD52801" w14:textId="77777777" w:rsidR="00A610E0" w:rsidRPr="00A610E0" w:rsidRDefault="00A610E0" w:rsidP="00A610E0">
      <w:pPr>
        <w:pStyle w:val="Rubrik2"/>
      </w:pPr>
      <w:bookmarkStart w:id="36" w:name="_Toc145626618"/>
      <w:r w:rsidRPr="00A610E0">
        <w:lastRenderedPageBreak/>
        <w:t>Kontrollrutiner</w:t>
      </w:r>
      <w:bookmarkEnd w:id="36"/>
    </w:p>
    <w:p w14:paraId="4F6C685B" w14:textId="0B7EB7D8" w:rsidR="00A610E0" w:rsidRDefault="00A610E0" w:rsidP="00A610E0">
      <w:pPr>
        <w:rPr>
          <w:i/>
          <w:color w:val="FF0000"/>
          <w:sz w:val="24"/>
          <w:szCs w:val="24"/>
        </w:rPr>
      </w:pPr>
      <w:r w:rsidRPr="00A610E0">
        <w:rPr>
          <w:i/>
          <w:color w:val="FF0000"/>
          <w:sz w:val="24"/>
          <w:szCs w:val="24"/>
        </w:rPr>
        <w:t>Exempelvis, när ska narkotika räknas?</w:t>
      </w:r>
      <w:r w:rsidR="00AD0D2E">
        <w:rPr>
          <w:i/>
          <w:color w:val="FF0000"/>
          <w:sz w:val="24"/>
          <w:szCs w:val="24"/>
        </w:rPr>
        <w:t xml:space="preserve"> Hur ofta kontrollräknas narkotika, hur dokumenteras detta samt vilka åtgärder ska vidtas när fel/brister upptäcks?</w:t>
      </w:r>
      <w:r w:rsidRPr="00A610E0">
        <w:rPr>
          <w:i/>
          <w:color w:val="FF0000"/>
          <w:sz w:val="24"/>
          <w:szCs w:val="24"/>
        </w:rPr>
        <w:t xml:space="preserve"> Hur säkerställs hållbarheten på läkemedel? Hur kontrolleras temperaturen i rum där läkemedel förvaras samt i kylskåp där läkemedel förvaras? Städning av läkemedelsrum? Hur görs kontroll av läkemedelsförråd/</w:t>
      </w:r>
      <w:r w:rsidR="00070F1E">
        <w:rPr>
          <w:i/>
          <w:color w:val="FF0000"/>
          <w:sz w:val="24"/>
          <w:szCs w:val="24"/>
        </w:rPr>
        <w:t xml:space="preserve"> </w:t>
      </w:r>
      <w:r w:rsidRPr="00A610E0">
        <w:rPr>
          <w:i/>
          <w:color w:val="FF0000"/>
          <w:sz w:val="24"/>
          <w:szCs w:val="24"/>
        </w:rPr>
        <w:t>patientbundna läkemedelsskåp och när? Vem gör ovanstående och hur ofta?</w:t>
      </w:r>
    </w:p>
    <w:p w14:paraId="280D2080" w14:textId="77777777" w:rsidR="00A610E0" w:rsidRPr="00A610E0" w:rsidRDefault="00A610E0" w:rsidP="00A610E0">
      <w:pPr>
        <w:rPr>
          <w:i/>
          <w:color w:val="FF0000"/>
          <w:sz w:val="24"/>
          <w:szCs w:val="24"/>
        </w:rPr>
      </w:pPr>
    </w:p>
    <w:p w14:paraId="6280162B" w14:textId="6887E415" w:rsidR="00A610E0" w:rsidRPr="00A610E0" w:rsidRDefault="00A610E0" w:rsidP="00A610E0">
      <w:pPr>
        <w:pStyle w:val="Rubrik2"/>
        <w:rPr>
          <w:sz w:val="24"/>
          <w:szCs w:val="24"/>
        </w:rPr>
      </w:pPr>
      <w:bookmarkStart w:id="37" w:name="_Toc145626619"/>
      <w:r w:rsidRPr="00A610E0">
        <w:t>Nyckel</w:t>
      </w:r>
      <w:r>
        <w:t>/tagg/korthantering</w:t>
      </w:r>
      <w:bookmarkEnd w:id="37"/>
    </w:p>
    <w:p w14:paraId="66DF5E70" w14:textId="750F723E" w:rsidR="00A610E0" w:rsidRDefault="00A610E0" w:rsidP="00A610E0">
      <w:pPr>
        <w:rPr>
          <w:i/>
          <w:color w:val="FF0000"/>
          <w:sz w:val="24"/>
          <w:szCs w:val="24"/>
        </w:rPr>
      </w:pPr>
      <w:r w:rsidRPr="00A610E0">
        <w:rPr>
          <w:i/>
          <w:color w:val="FF0000"/>
          <w:sz w:val="24"/>
          <w:szCs w:val="24"/>
        </w:rPr>
        <w:t>Hur hanteras detta så att obehöriga inte får tillgång åtkomst till läkemedelsförråd, patientbundna skåp osv.</w:t>
      </w:r>
    </w:p>
    <w:p w14:paraId="6C9EAAD5" w14:textId="5AB6023A" w:rsidR="00B055AF" w:rsidRDefault="00B055AF" w:rsidP="00A610E0">
      <w:pPr>
        <w:rPr>
          <w:i/>
          <w:color w:val="FF0000"/>
          <w:sz w:val="24"/>
          <w:szCs w:val="24"/>
        </w:rPr>
      </w:pPr>
    </w:p>
    <w:p w14:paraId="052A2ADD" w14:textId="77777777" w:rsidR="008F0A52" w:rsidRPr="008F0A52" w:rsidRDefault="008F0A52" w:rsidP="008F0A52">
      <w:pPr>
        <w:pStyle w:val="Brdtext"/>
      </w:pPr>
    </w:p>
    <w:bookmarkEnd w:id="2"/>
    <w:p w14:paraId="2E175211" w14:textId="77777777" w:rsidR="00C36559" w:rsidRPr="00C36559" w:rsidRDefault="00C36559" w:rsidP="00C36559">
      <w:pPr>
        <w:pStyle w:val="Brdtext"/>
        <w:rPr>
          <w:rFonts w:ascii="Times New Roman" w:hAnsi="Times New Roman"/>
          <w:sz w:val="20"/>
          <w:szCs w:val="20"/>
        </w:rPr>
      </w:pPr>
    </w:p>
    <w:sectPr w:rsidR="00C36559" w:rsidRPr="00C36559" w:rsidSect="003C05B1">
      <w:headerReference w:type="default" r:id="rId12"/>
      <w:footerReference w:type="default" r:id="rId13"/>
      <w:pgSz w:w="11906" w:h="16838"/>
      <w:pgMar w:top="1134"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CFBF4" w14:textId="77777777" w:rsidR="008A0CB1" w:rsidRDefault="008A0CB1">
      <w:r>
        <w:separator/>
      </w:r>
    </w:p>
  </w:endnote>
  <w:endnote w:type="continuationSeparator" w:id="0">
    <w:p w14:paraId="62732436" w14:textId="77777777" w:rsidR="008A0CB1" w:rsidRDefault="008A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75118"/>
      <w:docPartObj>
        <w:docPartGallery w:val="Page Numbers (Bottom of Page)"/>
        <w:docPartUnique/>
      </w:docPartObj>
    </w:sdtPr>
    <w:sdtEndPr/>
    <w:sdtContent>
      <w:p w14:paraId="1765FEE1" w14:textId="74DEAD7A" w:rsidR="000E4F41" w:rsidRDefault="000E4F41">
        <w:pPr>
          <w:pStyle w:val="Sidfot"/>
          <w:jc w:val="right"/>
        </w:pPr>
        <w:r>
          <w:fldChar w:fldCharType="begin"/>
        </w:r>
        <w:r>
          <w:instrText>PAGE   \* MERGEFORMAT</w:instrText>
        </w:r>
        <w:r>
          <w:fldChar w:fldCharType="separate"/>
        </w:r>
        <w:r w:rsidR="00227329">
          <w:rPr>
            <w:noProof/>
          </w:rPr>
          <w:t>7</w:t>
        </w:r>
        <w:r>
          <w:fldChar w:fldCharType="end"/>
        </w:r>
      </w:p>
    </w:sdtContent>
  </w:sdt>
  <w:p w14:paraId="72C2D435" w14:textId="77777777" w:rsidR="000E4F41" w:rsidRDefault="000E4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AE039" w14:textId="77777777" w:rsidR="008A0CB1" w:rsidRDefault="008A0CB1">
      <w:r>
        <w:separator/>
      </w:r>
    </w:p>
  </w:footnote>
  <w:footnote w:type="continuationSeparator" w:id="0">
    <w:p w14:paraId="184077A0" w14:textId="77777777" w:rsidR="008A0CB1" w:rsidRDefault="008A0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9B44F" w14:textId="02EE680C" w:rsidR="00254C10" w:rsidRPr="003C05B1" w:rsidRDefault="00356039" w:rsidP="003C05B1">
    <w:pPr>
      <w:pStyle w:val="Sidhuvud"/>
      <w:rPr>
        <w:color w:val="FF0000"/>
      </w:rPr>
    </w:pPr>
    <w:r>
      <w:rPr>
        <w:noProof/>
      </w:rPr>
      <w:drawing>
        <wp:inline distT="0" distB="0" distL="0" distR="0" wp14:anchorId="5E3BA34B" wp14:editId="01984251">
          <wp:extent cx="2243455" cy="780415"/>
          <wp:effectExtent l="0" t="0" r="4445" b="63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780415"/>
                  </a:xfrm>
                  <a:prstGeom prst="rect">
                    <a:avLst/>
                  </a:prstGeom>
                  <a:noFill/>
                </pic:spPr>
              </pic:pic>
            </a:graphicData>
          </a:graphic>
        </wp:inline>
      </w:drawing>
    </w:r>
    <w:r>
      <w:tab/>
      <w:t xml:space="preserve">         </w:t>
    </w:r>
    <w:r w:rsidR="000E4F41">
      <w:t xml:space="preserve">Lokal rutin för läkemedelshantering på </w:t>
    </w:r>
    <w:proofErr w:type="gramStart"/>
    <w:r w:rsidR="000E4F41">
      <w:rPr>
        <w:color w:val="FF0000"/>
      </w:rPr>
      <w:t>ange</w:t>
    </w:r>
    <w:proofErr w:type="gramEnd"/>
    <w:r w:rsidR="000E4F41">
      <w:rPr>
        <w:color w:val="FF0000"/>
      </w:rPr>
      <w:t xml:space="preserve"> enhet</w:t>
    </w:r>
    <w:r w:rsidR="003C05B1">
      <w:t xml:space="preserve"> </w:t>
    </w:r>
    <w:r w:rsidRPr="00356039">
      <w:rPr>
        <w:color w:val="FF0000"/>
      </w:rPr>
      <w:t>och datum</w:t>
    </w:r>
  </w:p>
  <w:p w14:paraId="7E970A92" w14:textId="77777777" w:rsidR="00254C10" w:rsidRDefault="00254C10" w:rsidP="001D1D63">
    <w:pPr>
      <w:pStyle w:val="Sidhuvud"/>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3BE0"/>
    <w:multiLevelType w:val="multilevel"/>
    <w:tmpl w:val="3F2602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Rubrik5"/>
      <w:lvlText w:val="(%5)"/>
      <w:lvlJc w:val="left"/>
      <w:pPr>
        <w:ind w:left="1800" w:hanging="360"/>
      </w:pPr>
    </w:lvl>
    <w:lvl w:ilvl="5">
      <w:start w:val="1"/>
      <w:numFmt w:val="lowerRoman"/>
      <w:pStyle w:val="Rubrik6"/>
      <w:lvlText w:val="(%6)"/>
      <w:lvlJc w:val="left"/>
      <w:pPr>
        <w:ind w:left="2160" w:hanging="360"/>
      </w:pPr>
    </w:lvl>
    <w:lvl w:ilvl="6">
      <w:start w:val="1"/>
      <w:numFmt w:val="decimal"/>
      <w:pStyle w:val="Rubrik7"/>
      <w:lvlText w:val="%7."/>
      <w:lvlJc w:val="left"/>
      <w:pPr>
        <w:ind w:left="2520" w:hanging="360"/>
      </w:pPr>
    </w:lvl>
    <w:lvl w:ilvl="7">
      <w:start w:val="1"/>
      <w:numFmt w:val="lowerLetter"/>
      <w:pStyle w:val="Rubrik8"/>
      <w:lvlText w:val="%8."/>
      <w:lvlJc w:val="left"/>
      <w:pPr>
        <w:ind w:left="2880" w:hanging="360"/>
      </w:pPr>
    </w:lvl>
    <w:lvl w:ilvl="8">
      <w:start w:val="1"/>
      <w:numFmt w:val="lowerRoman"/>
      <w:pStyle w:val="Rubrik9"/>
      <w:lvlText w:val="%9."/>
      <w:lvlJc w:val="left"/>
      <w:pPr>
        <w:ind w:left="3240" w:hanging="360"/>
      </w:pPr>
    </w:lvl>
  </w:abstractNum>
  <w:abstractNum w:abstractNumId="1" w15:restartNumberingAfterBreak="0">
    <w:nsid w:val="33E055D7"/>
    <w:multiLevelType w:val="hybridMultilevel"/>
    <w:tmpl w:val="9FECA11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E343EE"/>
    <w:multiLevelType w:val="hybridMultilevel"/>
    <w:tmpl w:val="6C5092C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D08685E"/>
    <w:multiLevelType w:val="hybridMultilevel"/>
    <w:tmpl w:val="5E24E7A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CE22014"/>
    <w:multiLevelType w:val="hybridMultilevel"/>
    <w:tmpl w:val="BBF431F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B1"/>
    <w:rsid w:val="0005435A"/>
    <w:rsid w:val="00070F1E"/>
    <w:rsid w:val="0007296F"/>
    <w:rsid w:val="0008797C"/>
    <w:rsid w:val="000E4F41"/>
    <w:rsid w:val="00146214"/>
    <w:rsid w:val="001D1D63"/>
    <w:rsid w:val="001F5C1B"/>
    <w:rsid w:val="001F6A6D"/>
    <w:rsid w:val="00227329"/>
    <w:rsid w:val="00254C10"/>
    <w:rsid w:val="002631AF"/>
    <w:rsid w:val="00294F33"/>
    <w:rsid w:val="002B0D66"/>
    <w:rsid w:val="00341A8D"/>
    <w:rsid w:val="00356039"/>
    <w:rsid w:val="00362C14"/>
    <w:rsid w:val="003C041B"/>
    <w:rsid w:val="003C05B1"/>
    <w:rsid w:val="003C23A6"/>
    <w:rsid w:val="003C7BC3"/>
    <w:rsid w:val="003E5EB3"/>
    <w:rsid w:val="004065E8"/>
    <w:rsid w:val="00443A25"/>
    <w:rsid w:val="0047508A"/>
    <w:rsid w:val="004757E7"/>
    <w:rsid w:val="004C7FE0"/>
    <w:rsid w:val="00553DB9"/>
    <w:rsid w:val="0056723D"/>
    <w:rsid w:val="00605DAC"/>
    <w:rsid w:val="00634AC8"/>
    <w:rsid w:val="00663D52"/>
    <w:rsid w:val="00681A3C"/>
    <w:rsid w:val="00697E49"/>
    <w:rsid w:val="0070626E"/>
    <w:rsid w:val="00735672"/>
    <w:rsid w:val="007814EA"/>
    <w:rsid w:val="007E27F9"/>
    <w:rsid w:val="008A0CB1"/>
    <w:rsid w:val="008B7784"/>
    <w:rsid w:val="008F0A52"/>
    <w:rsid w:val="00901C00"/>
    <w:rsid w:val="00913063"/>
    <w:rsid w:val="00916974"/>
    <w:rsid w:val="009B6227"/>
    <w:rsid w:val="009E445E"/>
    <w:rsid w:val="00A146AA"/>
    <w:rsid w:val="00A25EC5"/>
    <w:rsid w:val="00A37C4D"/>
    <w:rsid w:val="00A545E9"/>
    <w:rsid w:val="00A60775"/>
    <w:rsid w:val="00A610E0"/>
    <w:rsid w:val="00AD0D2E"/>
    <w:rsid w:val="00AE1AB6"/>
    <w:rsid w:val="00B055AF"/>
    <w:rsid w:val="00B55C16"/>
    <w:rsid w:val="00B83E5A"/>
    <w:rsid w:val="00B84006"/>
    <w:rsid w:val="00B96615"/>
    <w:rsid w:val="00BA1380"/>
    <w:rsid w:val="00BF18D5"/>
    <w:rsid w:val="00C36559"/>
    <w:rsid w:val="00C4021F"/>
    <w:rsid w:val="00C6792C"/>
    <w:rsid w:val="00C70EDA"/>
    <w:rsid w:val="00CE4ABA"/>
    <w:rsid w:val="00CE6A46"/>
    <w:rsid w:val="00CF048B"/>
    <w:rsid w:val="00D1425B"/>
    <w:rsid w:val="00D56384"/>
    <w:rsid w:val="00DA336A"/>
    <w:rsid w:val="00DF2E9A"/>
    <w:rsid w:val="00E43C99"/>
    <w:rsid w:val="00E93AF7"/>
    <w:rsid w:val="00EF1D1C"/>
    <w:rsid w:val="00EF4F66"/>
    <w:rsid w:val="00F61B02"/>
    <w:rsid w:val="00F81920"/>
    <w:rsid w:val="00FC7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F2C8D"/>
  <w15:docId w15:val="{FB98555D-C63D-4744-B57D-9CF8B1E3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AF7"/>
  </w:style>
  <w:style w:type="paragraph" w:styleId="Rubrik1">
    <w:name w:val="heading 1"/>
    <w:basedOn w:val="Normal"/>
    <w:next w:val="Brdtext"/>
    <w:link w:val="Rubrik1Char"/>
    <w:qFormat/>
    <w:rsid w:val="003C05B1"/>
    <w:pPr>
      <w:keepNext/>
      <w:keepLines/>
      <w:spacing w:before="240" w:after="240"/>
      <w:ind w:left="360" w:hanging="360"/>
      <w:outlineLvl w:val="0"/>
    </w:pPr>
    <w:rPr>
      <w:rFonts w:ascii="Arial" w:eastAsiaTheme="majorEastAsia" w:hAnsi="Arial" w:cs="Arial"/>
      <w:color w:val="365F91" w:themeColor="accent1" w:themeShade="BF"/>
      <w:sz w:val="32"/>
      <w:szCs w:val="32"/>
    </w:rPr>
  </w:style>
  <w:style w:type="paragraph" w:styleId="Rubrik2">
    <w:name w:val="heading 2"/>
    <w:basedOn w:val="Normal"/>
    <w:next w:val="Brdtext"/>
    <w:link w:val="Rubrik2Char"/>
    <w:qFormat/>
    <w:rsid w:val="003C05B1"/>
    <w:pPr>
      <w:keepNext/>
      <w:keepLines/>
      <w:spacing w:before="40" w:after="240"/>
      <w:outlineLvl w:val="1"/>
    </w:pPr>
    <w:rPr>
      <w:rFonts w:ascii="Arial" w:eastAsiaTheme="majorEastAsia" w:hAnsi="Arial" w:cs="Arial"/>
      <w:color w:val="365F91" w:themeColor="accent1" w:themeShade="BF"/>
      <w:sz w:val="28"/>
      <w:szCs w:val="28"/>
    </w:rPr>
  </w:style>
  <w:style w:type="paragraph" w:styleId="Rubrik3">
    <w:name w:val="heading 3"/>
    <w:basedOn w:val="Normal"/>
    <w:next w:val="Brdtext"/>
    <w:link w:val="Rubrik3Char"/>
    <w:qFormat/>
    <w:rsid w:val="003C05B1"/>
    <w:pPr>
      <w:keepNext/>
      <w:keepLines/>
      <w:spacing w:before="40" w:after="240"/>
      <w:outlineLvl w:val="2"/>
    </w:pPr>
    <w:rPr>
      <w:rFonts w:ascii="Arial" w:eastAsiaTheme="majorEastAsia" w:hAnsi="Arial" w:cs="Arial"/>
      <w:b/>
      <w:bCs/>
      <w:color w:val="243F60" w:themeColor="accent1" w:themeShade="7F"/>
      <w:sz w:val="24"/>
      <w:szCs w:val="24"/>
    </w:rPr>
  </w:style>
  <w:style w:type="paragraph" w:styleId="Rubrik4">
    <w:name w:val="heading 4"/>
    <w:basedOn w:val="Normal"/>
    <w:next w:val="Brdtext"/>
    <w:link w:val="Rubrik4Char"/>
    <w:qFormat/>
    <w:rsid w:val="003C05B1"/>
    <w:pPr>
      <w:keepNext/>
      <w:keepLines/>
      <w:spacing w:before="40" w:after="240"/>
      <w:outlineLvl w:val="3"/>
    </w:pPr>
    <w:rPr>
      <w:rFonts w:ascii="Arial" w:eastAsiaTheme="majorEastAsia" w:hAnsi="Arial" w:cs="Arial"/>
      <w:i/>
      <w:iCs/>
      <w:color w:val="365F91" w:themeColor="accent1" w:themeShade="BF"/>
      <w:sz w:val="24"/>
      <w:szCs w:val="24"/>
    </w:rPr>
  </w:style>
  <w:style w:type="paragraph" w:styleId="Rubrik5">
    <w:name w:val="heading 5"/>
    <w:basedOn w:val="Normal"/>
    <w:next w:val="Brdtext"/>
    <w:link w:val="Rubrik5Char"/>
    <w:semiHidden/>
    <w:qFormat/>
    <w:rsid w:val="00E93AF7"/>
    <w:pPr>
      <w:keepNext/>
      <w:keepLines/>
      <w:numPr>
        <w:ilvl w:val="4"/>
        <w:numId w:val="5"/>
      </w:numPr>
      <w:spacing w:before="40"/>
      <w:ind w:left="1008" w:hanging="432"/>
      <w:outlineLvl w:val="4"/>
    </w:pPr>
    <w:rPr>
      <w:rFonts w:asciiTheme="majorHAnsi" w:eastAsiaTheme="majorEastAsia" w:hAnsiTheme="majorHAnsi" w:cstheme="majorBidi"/>
      <w:color w:val="365F91" w:themeColor="accent1" w:themeShade="BF"/>
    </w:rPr>
  </w:style>
  <w:style w:type="paragraph" w:styleId="Rubrik6">
    <w:name w:val="heading 6"/>
    <w:basedOn w:val="Rubrik5"/>
    <w:next w:val="Brdtext"/>
    <w:link w:val="Rubrik6Char"/>
    <w:semiHidden/>
    <w:qFormat/>
    <w:rsid w:val="00E93AF7"/>
    <w:pPr>
      <w:numPr>
        <w:ilvl w:val="5"/>
      </w:numPr>
      <w:ind w:left="1152" w:hanging="432"/>
      <w:outlineLvl w:val="5"/>
    </w:pPr>
    <w:rPr>
      <w:color w:val="243F60" w:themeColor="accent1" w:themeShade="7F"/>
    </w:rPr>
  </w:style>
  <w:style w:type="paragraph" w:styleId="Rubrik7">
    <w:name w:val="heading 7"/>
    <w:basedOn w:val="Rubrik6"/>
    <w:next w:val="Brdtext"/>
    <w:link w:val="Rubrik7Char"/>
    <w:semiHidden/>
    <w:qFormat/>
    <w:rsid w:val="00E93AF7"/>
    <w:pPr>
      <w:numPr>
        <w:ilvl w:val="6"/>
      </w:numPr>
      <w:ind w:left="1296" w:hanging="288"/>
      <w:outlineLvl w:val="6"/>
    </w:pPr>
    <w:rPr>
      <w:i/>
      <w:iCs/>
    </w:rPr>
  </w:style>
  <w:style w:type="paragraph" w:styleId="Rubrik8">
    <w:name w:val="heading 8"/>
    <w:basedOn w:val="Rubrik7"/>
    <w:next w:val="Brdtext"/>
    <w:link w:val="Rubrik8Char"/>
    <w:semiHidden/>
    <w:qFormat/>
    <w:rsid w:val="00E93AF7"/>
    <w:pPr>
      <w:numPr>
        <w:ilvl w:val="7"/>
      </w:numPr>
      <w:ind w:left="1440" w:hanging="432"/>
      <w:outlineLvl w:val="7"/>
    </w:pPr>
    <w:rPr>
      <w:i w:val="0"/>
      <w:iCs w:val="0"/>
      <w:color w:val="272727" w:themeColor="text1" w:themeTint="D8"/>
      <w:sz w:val="21"/>
      <w:szCs w:val="21"/>
    </w:rPr>
  </w:style>
  <w:style w:type="paragraph" w:styleId="Rubrik9">
    <w:name w:val="heading 9"/>
    <w:basedOn w:val="Rubrik8"/>
    <w:next w:val="Brdtext"/>
    <w:link w:val="Rubrik9Char"/>
    <w:semiHidden/>
    <w:qFormat/>
    <w:rsid w:val="00E93AF7"/>
    <w:pPr>
      <w:numPr>
        <w:ilvl w:val="8"/>
      </w:numPr>
      <w:ind w:left="1584" w:hanging="144"/>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D1D63"/>
    <w:pPr>
      <w:tabs>
        <w:tab w:val="center" w:pos="4536"/>
        <w:tab w:val="right" w:pos="9072"/>
      </w:tabs>
    </w:pPr>
  </w:style>
  <w:style w:type="paragraph" w:styleId="Sidfot">
    <w:name w:val="footer"/>
    <w:basedOn w:val="Normal"/>
    <w:link w:val="SidfotChar"/>
    <w:uiPriority w:val="99"/>
    <w:rsid w:val="001D1D63"/>
    <w:pPr>
      <w:tabs>
        <w:tab w:val="center" w:pos="4536"/>
        <w:tab w:val="right" w:pos="9072"/>
      </w:tabs>
    </w:pPr>
  </w:style>
  <w:style w:type="character" w:styleId="Hyperlnk">
    <w:name w:val="Hyperlink"/>
    <w:basedOn w:val="Standardstycketeckensnitt"/>
    <w:uiPriority w:val="99"/>
    <w:rsid w:val="001D1D63"/>
    <w:rPr>
      <w:color w:val="0000FF"/>
      <w:u w:val="single"/>
    </w:rPr>
  </w:style>
  <w:style w:type="paragraph" w:styleId="Ballongtext">
    <w:name w:val="Balloon Text"/>
    <w:basedOn w:val="Normal"/>
    <w:link w:val="BallongtextChar"/>
    <w:uiPriority w:val="99"/>
    <w:semiHidden/>
    <w:unhideWhenUsed/>
    <w:rsid w:val="00B83E5A"/>
    <w:rPr>
      <w:rFonts w:ascii="Tahoma" w:hAnsi="Tahoma" w:cs="Tahoma"/>
      <w:sz w:val="16"/>
      <w:szCs w:val="16"/>
    </w:rPr>
  </w:style>
  <w:style w:type="character" w:customStyle="1" w:styleId="BallongtextChar">
    <w:name w:val="Ballongtext Char"/>
    <w:basedOn w:val="Standardstycketeckensnitt"/>
    <w:link w:val="Ballongtext"/>
    <w:uiPriority w:val="99"/>
    <w:semiHidden/>
    <w:rsid w:val="00B83E5A"/>
    <w:rPr>
      <w:rFonts w:ascii="Tahoma" w:hAnsi="Tahoma" w:cs="Tahoma"/>
      <w:sz w:val="16"/>
      <w:szCs w:val="16"/>
    </w:rPr>
  </w:style>
  <w:style w:type="character" w:customStyle="1" w:styleId="Rubrik1Char">
    <w:name w:val="Rubrik 1 Char"/>
    <w:basedOn w:val="Standardstycketeckensnitt"/>
    <w:link w:val="Rubrik1"/>
    <w:rsid w:val="003C05B1"/>
    <w:rPr>
      <w:rFonts w:ascii="Arial" w:eastAsiaTheme="majorEastAsia" w:hAnsi="Arial" w:cs="Arial"/>
      <w:color w:val="365F91" w:themeColor="accent1" w:themeShade="BF"/>
      <w:sz w:val="32"/>
      <w:szCs w:val="32"/>
    </w:rPr>
  </w:style>
  <w:style w:type="character" w:customStyle="1" w:styleId="Rubrik2Char">
    <w:name w:val="Rubrik 2 Char"/>
    <w:basedOn w:val="Standardstycketeckensnitt"/>
    <w:link w:val="Rubrik2"/>
    <w:rsid w:val="003C05B1"/>
    <w:rPr>
      <w:rFonts w:ascii="Arial" w:eastAsiaTheme="majorEastAsia" w:hAnsi="Arial" w:cs="Arial"/>
      <w:color w:val="365F91" w:themeColor="accent1" w:themeShade="BF"/>
      <w:sz w:val="28"/>
      <w:szCs w:val="28"/>
    </w:rPr>
  </w:style>
  <w:style w:type="character" w:customStyle="1" w:styleId="Rubrik3Char">
    <w:name w:val="Rubrik 3 Char"/>
    <w:basedOn w:val="Standardstycketeckensnitt"/>
    <w:link w:val="Rubrik3"/>
    <w:rsid w:val="003C05B1"/>
    <w:rPr>
      <w:rFonts w:ascii="Arial" w:eastAsiaTheme="majorEastAsia" w:hAnsi="Arial" w:cs="Arial"/>
      <w:b/>
      <w:bCs/>
      <w:color w:val="243F60" w:themeColor="accent1" w:themeShade="7F"/>
      <w:sz w:val="24"/>
      <w:szCs w:val="24"/>
    </w:rPr>
  </w:style>
  <w:style w:type="character" w:customStyle="1" w:styleId="Rubrik4Char">
    <w:name w:val="Rubrik 4 Char"/>
    <w:basedOn w:val="Standardstycketeckensnitt"/>
    <w:link w:val="Rubrik4"/>
    <w:rsid w:val="003C05B1"/>
    <w:rPr>
      <w:rFonts w:ascii="Arial" w:eastAsiaTheme="majorEastAsia" w:hAnsi="Arial" w:cs="Arial"/>
      <w:i/>
      <w:iCs/>
      <w:color w:val="365F91" w:themeColor="accent1" w:themeShade="BF"/>
      <w:sz w:val="24"/>
      <w:szCs w:val="24"/>
    </w:rPr>
  </w:style>
  <w:style w:type="character" w:customStyle="1" w:styleId="Rubrik5Char">
    <w:name w:val="Rubrik 5 Char"/>
    <w:basedOn w:val="Standardstycketeckensnitt"/>
    <w:link w:val="Rubrik5"/>
    <w:semiHidden/>
    <w:rsid w:val="00E93AF7"/>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semiHidden/>
    <w:rsid w:val="00E93AF7"/>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semiHidden/>
    <w:rsid w:val="00E93AF7"/>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semiHidden/>
    <w:rsid w:val="00E93AF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E93AF7"/>
    <w:rPr>
      <w:rFonts w:asciiTheme="majorHAnsi" w:eastAsiaTheme="majorEastAsia" w:hAnsiTheme="majorHAnsi" w:cstheme="majorBidi"/>
      <w:i/>
      <w:iCs/>
      <w:color w:val="272727" w:themeColor="text1" w:themeTint="D8"/>
      <w:sz w:val="21"/>
      <w:szCs w:val="21"/>
    </w:rPr>
  </w:style>
  <w:style w:type="paragraph" w:styleId="Brdtext">
    <w:name w:val="Body Text"/>
    <w:basedOn w:val="Normal"/>
    <w:link w:val="BrdtextChar"/>
    <w:qFormat/>
    <w:rsid w:val="00E93AF7"/>
    <w:pPr>
      <w:spacing w:after="120" w:line="280" w:lineRule="atLeast"/>
    </w:pPr>
    <w:rPr>
      <w:rFonts w:ascii="Garamond" w:hAnsi="Garamond"/>
      <w:sz w:val="24"/>
      <w:szCs w:val="24"/>
    </w:rPr>
  </w:style>
  <w:style w:type="character" w:customStyle="1" w:styleId="BrdtextChar">
    <w:name w:val="Brödtext Char"/>
    <w:basedOn w:val="Standardstycketeckensnitt"/>
    <w:link w:val="Brdtext"/>
    <w:rsid w:val="00E93AF7"/>
    <w:rPr>
      <w:rFonts w:ascii="Garamond" w:hAnsi="Garamond"/>
      <w:sz w:val="24"/>
      <w:szCs w:val="24"/>
    </w:rPr>
  </w:style>
  <w:style w:type="paragraph" w:styleId="Innehll1">
    <w:name w:val="toc 1"/>
    <w:basedOn w:val="Normal"/>
    <w:next w:val="Normal"/>
    <w:uiPriority w:val="39"/>
    <w:rsid w:val="00E93AF7"/>
    <w:pPr>
      <w:spacing w:before="120" w:after="120"/>
    </w:pPr>
    <w:rPr>
      <w:rFonts w:asciiTheme="minorHAnsi" w:hAnsiTheme="minorHAnsi" w:cstheme="minorHAnsi"/>
      <w:b/>
      <w:bCs/>
      <w:caps/>
    </w:rPr>
  </w:style>
  <w:style w:type="paragraph" w:customStyle="1" w:styleId="Ledtext">
    <w:name w:val="Ledtext"/>
    <w:basedOn w:val="Normal"/>
    <w:link w:val="LedtextChar"/>
    <w:rsid w:val="00E93AF7"/>
    <w:pPr>
      <w:spacing w:after="20"/>
    </w:pPr>
    <w:rPr>
      <w:rFonts w:ascii="Arial" w:hAnsi="Arial"/>
      <w:sz w:val="12"/>
      <w:szCs w:val="24"/>
    </w:rPr>
  </w:style>
  <w:style w:type="table" w:styleId="Tabellrutnt">
    <w:name w:val="Table Grid"/>
    <w:basedOn w:val="Normaltabell"/>
    <w:rsid w:val="00E93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titel">
    <w:name w:val="Rapporttitel"/>
    <w:basedOn w:val="Brdtext"/>
    <w:next w:val="Normal"/>
    <w:semiHidden/>
    <w:rsid w:val="00E93AF7"/>
    <w:pPr>
      <w:keepNext/>
      <w:spacing w:after="440" w:line="600" w:lineRule="atLeast"/>
    </w:pPr>
    <w:rPr>
      <w:rFonts w:ascii="Arial" w:hAnsi="Arial"/>
      <w:b/>
      <w:caps/>
      <w:spacing w:val="20"/>
      <w:sz w:val="56"/>
    </w:rPr>
  </w:style>
  <w:style w:type="paragraph" w:customStyle="1" w:styleId="RapportFrtitel">
    <w:name w:val="Rapport Förtitel"/>
    <w:basedOn w:val="Normal"/>
    <w:next w:val="Rapporttitel"/>
    <w:semiHidden/>
    <w:rsid w:val="00E93AF7"/>
    <w:pPr>
      <w:keepNext/>
      <w:spacing w:after="40" w:line="360" w:lineRule="atLeast"/>
    </w:pPr>
    <w:rPr>
      <w:rFonts w:ascii="Arial" w:hAnsi="Arial"/>
      <w:b/>
      <w:spacing w:val="20"/>
      <w:sz w:val="36"/>
      <w:szCs w:val="24"/>
    </w:rPr>
  </w:style>
  <w:style w:type="character" w:customStyle="1" w:styleId="LedtextChar">
    <w:name w:val="Ledtext Char"/>
    <w:basedOn w:val="Standardstycketeckensnitt"/>
    <w:link w:val="Ledtext"/>
    <w:rsid w:val="00E93AF7"/>
    <w:rPr>
      <w:rFonts w:ascii="Arial" w:hAnsi="Arial"/>
      <w:sz w:val="12"/>
      <w:szCs w:val="24"/>
    </w:rPr>
  </w:style>
  <w:style w:type="paragraph" w:customStyle="1" w:styleId="Dokumentinformation">
    <w:name w:val="Dokumentinformation"/>
    <w:basedOn w:val="Brdtext"/>
    <w:semiHidden/>
    <w:rsid w:val="00E93AF7"/>
    <w:pPr>
      <w:spacing w:before="40" w:after="80" w:line="240" w:lineRule="auto"/>
    </w:pPr>
    <w:rPr>
      <w:sz w:val="20"/>
    </w:rPr>
  </w:style>
  <w:style w:type="table" w:styleId="Oformateradtabell1">
    <w:name w:val="Plain Table 1"/>
    <w:basedOn w:val="Normaltabell"/>
    <w:uiPriority w:val="41"/>
    <w:rsid w:val="00E93A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nehllsfrteckningsrubrik">
    <w:name w:val="TOC Heading"/>
    <w:basedOn w:val="Rubrik1"/>
    <w:next w:val="Normal"/>
    <w:uiPriority w:val="39"/>
    <w:unhideWhenUsed/>
    <w:qFormat/>
    <w:rsid w:val="00E93AF7"/>
    <w:pPr>
      <w:spacing w:line="259" w:lineRule="auto"/>
      <w:ind w:left="0" w:firstLine="0"/>
      <w:outlineLvl w:val="9"/>
    </w:pPr>
  </w:style>
  <w:style w:type="table" w:styleId="Tabellrutntljust">
    <w:name w:val="Grid Table Light"/>
    <w:basedOn w:val="Normaltabell"/>
    <w:uiPriority w:val="40"/>
    <w:rsid w:val="00E93A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ubrik">
    <w:name w:val="Title"/>
    <w:basedOn w:val="Normal"/>
    <w:next w:val="Normal"/>
    <w:link w:val="RubrikChar"/>
    <w:qFormat/>
    <w:rsid w:val="00E93AF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E93AF7"/>
    <w:rPr>
      <w:rFonts w:asciiTheme="majorHAnsi" w:eastAsiaTheme="majorEastAsia" w:hAnsiTheme="majorHAnsi" w:cstheme="majorBidi"/>
      <w:spacing w:val="-10"/>
      <w:kern w:val="28"/>
      <w:sz w:val="56"/>
      <w:szCs w:val="56"/>
    </w:rPr>
  </w:style>
  <w:style w:type="paragraph" w:styleId="Innehll2">
    <w:name w:val="toc 2"/>
    <w:basedOn w:val="Normal"/>
    <w:next w:val="Normal"/>
    <w:autoRedefine/>
    <w:uiPriority w:val="39"/>
    <w:unhideWhenUsed/>
    <w:rsid w:val="003C05B1"/>
    <w:pPr>
      <w:ind w:left="200"/>
    </w:pPr>
    <w:rPr>
      <w:rFonts w:asciiTheme="minorHAnsi" w:hAnsiTheme="minorHAnsi" w:cstheme="minorHAnsi"/>
      <w:smallCaps/>
    </w:rPr>
  </w:style>
  <w:style w:type="paragraph" w:styleId="Innehll3">
    <w:name w:val="toc 3"/>
    <w:basedOn w:val="Normal"/>
    <w:next w:val="Normal"/>
    <w:autoRedefine/>
    <w:uiPriority w:val="39"/>
    <w:unhideWhenUsed/>
    <w:rsid w:val="003C05B1"/>
    <w:pPr>
      <w:ind w:left="400"/>
    </w:pPr>
    <w:rPr>
      <w:rFonts w:asciiTheme="minorHAnsi" w:hAnsiTheme="minorHAnsi" w:cstheme="minorHAnsi"/>
      <w:i/>
      <w:iCs/>
    </w:rPr>
  </w:style>
  <w:style w:type="paragraph" w:styleId="Innehll4">
    <w:name w:val="toc 4"/>
    <w:basedOn w:val="Normal"/>
    <w:next w:val="Normal"/>
    <w:autoRedefine/>
    <w:uiPriority w:val="39"/>
    <w:unhideWhenUsed/>
    <w:rsid w:val="00CE4ABA"/>
    <w:pPr>
      <w:ind w:left="600"/>
    </w:pPr>
    <w:rPr>
      <w:rFonts w:asciiTheme="minorHAnsi" w:hAnsiTheme="minorHAnsi" w:cstheme="minorHAnsi"/>
      <w:sz w:val="18"/>
      <w:szCs w:val="18"/>
    </w:rPr>
  </w:style>
  <w:style w:type="paragraph" w:styleId="Innehll5">
    <w:name w:val="toc 5"/>
    <w:basedOn w:val="Normal"/>
    <w:next w:val="Normal"/>
    <w:autoRedefine/>
    <w:uiPriority w:val="39"/>
    <w:unhideWhenUsed/>
    <w:rsid w:val="00CE4ABA"/>
    <w:pPr>
      <w:ind w:left="800"/>
    </w:pPr>
    <w:rPr>
      <w:rFonts w:asciiTheme="minorHAnsi" w:hAnsiTheme="minorHAnsi" w:cstheme="minorHAnsi"/>
      <w:sz w:val="18"/>
      <w:szCs w:val="18"/>
    </w:rPr>
  </w:style>
  <w:style w:type="paragraph" w:styleId="Innehll6">
    <w:name w:val="toc 6"/>
    <w:basedOn w:val="Normal"/>
    <w:next w:val="Normal"/>
    <w:autoRedefine/>
    <w:uiPriority w:val="39"/>
    <w:unhideWhenUsed/>
    <w:rsid w:val="00CE4ABA"/>
    <w:pPr>
      <w:ind w:left="1000"/>
    </w:pPr>
    <w:rPr>
      <w:rFonts w:asciiTheme="minorHAnsi" w:hAnsiTheme="minorHAnsi" w:cstheme="minorHAnsi"/>
      <w:sz w:val="18"/>
      <w:szCs w:val="18"/>
    </w:rPr>
  </w:style>
  <w:style w:type="paragraph" w:styleId="Innehll7">
    <w:name w:val="toc 7"/>
    <w:basedOn w:val="Normal"/>
    <w:next w:val="Normal"/>
    <w:autoRedefine/>
    <w:uiPriority w:val="39"/>
    <w:unhideWhenUsed/>
    <w:rsid w:val="00CE4ABA"/>
    <w:pPr>
      <w:ind w:left="1200"/>
    </w:pPr>
    <w:rPr>
      <w:rFonts w:asciiTheme="minorHAnsi" w:hAnsiTheme="minorHAnsi" w:cstheme="minorHAnsi"/>
      <w:sz w:val="18"/>
      <w:szCs w:val="18"/>
    </w:rPr>
  </w:style>
  <w:style w:type="paragraph" w:styleId="Innehll8">
    <w:name w:val="toc 8"/>
    <w:basedOn w:val="Normal"/>
    <w:next w:val="Normal"/>
    <w:autoRedefine/>
    <w:uiPriority w:val="39"/>
    <w:unhideWhenUsed/>
    <w:rsid w:val="00CE4ABA"/>
    <w:pPr>
      <w:ind w:left="1400"/>
    </w:pPr>
    <w:rPr>
      <w:rFonts w:asciiTheme="minorHAnsi" w:hAnsiTheme="minorHAnsi" w:cstheme="minorHAnsi"/>
      <w:sz w:val="18"/>
      <w:szCs w:val="18"/>
    </w:rPr>
  </w:style>
  <w:style w:type="paragraph" w:styleId="Innehll9">
    <w:name w:val="toc 9"/>
    <w:basedOn w:val="Normal"/>
    <w:next w:val="Normal"/>
    <w:autoRedefine/>
    <w:uiPriority w:val="39"/>
    <w:unhideWhenUsed/>
    <w:rsid w:val="00CE4ABA"/>
    <w:pPr>
      <w:ind w:left="1600"/>
    </w:pPr>
    <w:rPr>
      <w:rFonts w:asciiTheme="minorHAnsi" w:hAnsiTheme="minorHAnsi" w:cstheme="minorHAnsi"/>
      <w:sz w:val="18"/>
      <w:szCs w:val="18"/>
    </w:rPr>
  </w:style>
  <w:style w:type="character" w:customStyle="1" w:styleId="SidfotChar">
    <w:name w:val="Sidfot Char"/>
    <w:basedOn w:val="Standardstycketeckensnitt"/>
    <w:link w:val="Sidfot"/>
    <w:uiPriority w:val="99"/>
    <w:rsid w:val="000E4F41"/>
  </w:style>
  <w:style w:type="table" w:customStyle="1" w:styleId="Tabellrutnt1">
    <w:name w:val="Tabellrutnät1"/>
    <w:basedOn w:val="Normaltabell"/>
    <w:next w:val="Tabellrutnt"/>
    <w:uiPriority w:val="59"/>
    <w:rsid w:val="00F819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niKniprioritet xmlns="810f959e-6411-4309-991b-667ff6677f28">1 Normal</kniKniprioritet>
    <fe2fdcdda5b44835af0a6cf9283df684 xmlns="808cf74b-bd56-43be-a003-fa555a283a1f">
      <Terms xmlns="http://schemas.microsoft.com/office/infopath/2007/PartnerControls">
        <TermInfo xmlns="http://schemas.microsoft.com/office/infopath/2007/PartnerControls">
          <TermName xmlns="http://schemas.microsoft.com/office/infopath/2007/PartnerControls">Blanketter/mallar</TermName>
          <TermId xmlns="http://schemas.microsoft.com/office/infopath/2007/PartnerControls">07fec246-0817-4749-90a4-1a2888ce7841</TermId>
        </TermInfo>
      </Terms>
    </fe2fdcdda5b44835af0a6cf9283df684>
    <e8230700f45247599ccbff2e9b886239 xmlns="808cf74b-bd56-43be-a003-fa555a283a1f">
      <Terms xmlns="http://schemas.microsoft.com/office/infopath/2007/PartnerControls"/>
    </e8230700f45247599ccbff2e9b886239>
    <kniAnsvarig xmlns="810f959e-6411-4309-991b-667ff6677f28">
      <UserInfo>
        <DisplayName>Hanne Natt och Dag</DisplayName>
        <AccountId>22</AccountId>
        <AccountType/>
      </UserInfo>
    </kniAnsvarig>
    <kniDatum xmlns="810f959e-6411-4309-991b-667ff6677f28">2020-12-30T23:00:00+00:00</kniDatum>
    <TaxCatchAll xmlns="808cf74b-bd56-43be-a003-fa555a283a1f">
      <Value>11</Value>
      <Value>9</Value>
    </TaxCatchAll>
    <kniVisaIntra xmlns="810f959e-6411-4309-991b-667ff6677f28">true</kniVisaIntra>
    <bf710e1102a74ad698346428fc2abe90 xmlns="808cf74b-bd56-43be-a003-fa555a283a1f">
      <Terms xmlns="http://schemas.microsoft.com/office/infopath/2007/PartnerControls">
        <TermInfo xmlns="http://schemas.microsoft.com/office/infopath/2007/PartnerControls">
          <TermName xmlns="http://schemas.microsoft.com/office/infopath/2007/PartnerControls">Kommunledningskontoret</TermName>
          <TermId xmlns="http://schemas.microsoft.com/office/infopath/2007/PartnerControls">ac5c4aea-5ce1-43d7-a3e9-4e125d4f1543</TermId>
        </TermInfo>
      </Terms>
    </bf710e1102a74ad698346428fc2abe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nivsta intranät dokument" ma:contentTypeID="0x010100FC3F33A20A394223835371A260004E51009C67F9C65C52DF49BB0EACB7B098FB23" ma:contentTypeVersion="19" ma:contentTypeDescription="Innehållstyp för Knivsta kommun dokumentcenter dokument." ma:contentTypeScope="" ma:versionID="04d74eb482ec754536b199f2f12b9162">
  <xsd:schema xmlns:xsd="http://www.w3.org/2001/XMLSchema" xmlns:xs="http://www.w3.org/2001/XMLSchema" xmlns:p="http://schemas.microsoft.com/office/2006/metadata/properties" xmlns:ns2="808cf74b-bd56-43be-a003-fa555a283a1f" xmlns:ns3="810f959e-6411-4309-991b-667ff6677f28" targetNamespace="http://schemas.microsoft.com/office/2006/metadata/properties" ma:root="true" ma:fieldsID="e838b0e9d8d99722f35c6f81749703ff" ns2:_="" ns3:_="">
    <xsd:import namespace="808cf74b-bd56-43be-a003-fa555a283a1f"/>
    <xsd:import namespace="810f959e-6411-4309-991b-667ff6677f28"/>
    <xsd:element name="properties">
      <xsd:complexType>
        <xsd:sequence>
          <xsd:element name="documentManagement">
            <xsd:complexType>
              <xsd:all>
                <xsd:element ref="ns3:kniAnsvarig"/>
                <xsd:element ref="ns3:kniDatum"/>
                <xsd:element ref="ns3:kniKniprioritet"/>
                <xsd:element ref="ns3:kniVisaIntra"/>
                <xsd:element ref="ns2:e8230700f45247599ccbff2e9b886239" minOccurs="0"/>
                <xsd:element ref="ns2:TaxCatchAll" minOccurs="0"/>
                <xsd:element ref="ns2:TaxCatchAllLabel" minOccurs="0"/>
                <xsd:element ref="ns2:fe2fdcdda5b44835af0a6cf9283df684" minOccurs="0"/>
                <xsd:element ref="ns2:bf710e1102a74ad698346428fc2abe9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cf74b-bd56-43be-a003-fa555a283a1f" elementFormDefault="qualified">
    <xsd:import namespace="http://schemas.microsoft.com/office/2006/documentManagement/types"/>
    <xsd:import namespace="http://schemas.microsoft.com/office/infopath/2007/PartnerControls"/>
    <xsd:element name="e8230700f45247599ccbff2e9b886239" ma:index="12" nillable="true" ma:taxonomy="true" ma:internalName="e8230700f45247599ccbff2e9b886239" ma:taxonomyFieldName="kniKategori" ma:displayName="Kategori" ma:readOnly="false" ma:default="" ma:fieldId="{e8230700-f452-4759-9ccb-ff2e9b886239}" ma:sspId="11b0971c-c1c4-4304-b785-04f80f03cc33" ma:termSetId="4eb1bd98-9c3e-44bc-b193-8f1085243734" ma:anchorId="00000000-0000-0000-0000-000000000000" ma:open="false" ma:isKeyword="false">
      <xsd:complexType>
        <xsd:sequence>
          <xsd:element ref="pc:Terms" minOccurs="0" maxOccurs="1"/>
        </xsd:sequence>
      </xsd:complexType>
    </xsd:element>
    <xsd:element name="TaxCatchAll" ma:index="13" nillable="true" ma:displayName="Global taxonomikolumn" ma:hidden="true" ma:list="{ca27db6e-c0b1-4c1a-b505-1ea076cbf1b3}" ma:internalName="TaxCatchAll" ma:showField="CatchAllData" ma:web="808cf74b-bd56-43be-a003-fa555a283a1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Global taxonomikolumn1" ma:hidden="true" ma:list="{ca27db6e-c0b1-4c1a-b505-1ea076cbf1b3}" ma:internalName="TaxCatchAllLabel" ma:readOnly="true" ma:showField="CatchAllDataLabel" ma:web="808cf74b-bd56-43be-a003-fa555a283a1f">
      <xsd:complexType>
        <xsd:complexContent>
          <xsd:extension base="dms:MultiChoiceLookup">
            <xsd:sequence>
              <xsd:element name="Value" type="dms:Lookup" maxOccurs="unbounded" minOccurs="0" nillable="true"/>
            </xsd:sequence>
          </xsd:extension>
        </xsd:complexContent>
      </xsd:complexType>
    </xsd:element>
    <xsd:element name="fe2fdcdda5b44835af0a6cf9283df684" ma:index="16" ma:taxonomy="true" ma:internalName="fe2fdcdda5b44835af0a6cf9283df684" ma:taxonomyFieldName="kniDokumenttyp" ma:displayName="Dokumenttyp" ma:readOnly="false" ma:default="" ma:fieldId="{fe2fdcdd-a5b4-4835-af0a-6cf9283df684}" ma:sspId="11b0971c-c1c4-4304-b785-04f80f03cc33" ma:termSetId="5d8cd625-ef85-4502-a55d-dbf0828ce0d9" ma:anchorId="00000000-0000-0000-0000-000000000000" ma:open="false" ma:isKeyword="false">
      <xsd:complexType>
        <xsd:sequence>
          <xsd:element ref="pc:Terms" minOccurs="0" maxOccurs="1"/>
        </xsd:sequence>
      </xsd:complexType>
    </xsd:element>
    <xsd:element name="bf710e1102a74ad698346428fc2abe90" ma:index="18" ma:taxonomy="true" ma:internalName="bf710e1102a74ad698346428fc2abe90" ma:taxonomyFieldName="kniKontor" ma:displayName="Kontor" ma:default="" ma:fieldId="{bf710e11-02a7-4ad6-9834-6428fc2abe90}" ma:sspId="11b0971c-c1c4-4304-b785-04f80f03cc33" ma:termSetId="b5d06cf2-da47-42bb-8340-7e7be0aaa99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0f959e-6411-4309-991b-667ff6677f28" elementFormDefault="qualified">
    <xsd:import namespace="http://schemas.microsoft.com/office/2006/documentManagement/types"/>
    <xsd:import namespace="http://schemas.microsoft.com/office/infopath/2007/PartnerControls"/>
    <xsd:element name="kniAnsvarig" ma:index="5" ma:displayName="Ägare/Ansvarig" ma:description="Alla dokument måste ha en ägare." ma:SharePointGroup="0" ma:internalName="kniAnsvar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niDatum" ma:index="6" ma:displayName="Bäste före datum" ma:description="Ange ett 'Bäst före datum' för dokumentet" ma:format="DateOnly" ma:internalName="kniDatum" ma:readOnly="false">
      <xsd:simpleType>
        <xsd:restriction base="dms:DateTime"/>
      </xsd:simpleType>
    </xsd:element>
    <xsd:element name="kniKniprioritet" ma:index="7" ma:displayName="Prioritet" ma:default="1 Normal" ma:description="Välj om dokumentet skall listas före andra på intranätet." ma:format="RadioButtons" ma:internalName="kniPrioritet" ma:readOnly="false">
      <xsd:simpleType>
        <xsd:restriction base="dms:Choice">
          <xsd:enumeration value="1 Normal"/>
          <xsd:enumeration value="2 Hög"/>
        </xsd:restriction>
      </xsd:simpleType>
    </xsd:element>
    <xsd:element name="kniVisaIntra" ma:index="8" ma:displayName="Visa på intranätet" ma:default="1" ma:description="Välj om dokumentet skall visas på intranätet." ma:internalName="kniVisaIntr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47F6-72A4-413A-A037-62C0477BE997}">
  <ds:schemaRefs>
    <ds:schemaRef ds:uri="http://schemas.microsoft.com/office/2006/metadata/properties"/>
    <ds:schemaRef ds:uri="http://schemas.microsoft.com/office/infopath/2007/PartnerControls"/>
    <ds:schemaRef ds:uri="810f959e-6411-4309-991b-667ff6677f28"/>
    <ds:schemaRef ds:uri="808cf74b-bd56-43be-a003-fa555a283a1f"/>
  </ds:schemaRefs>
</ds:datastoreItem>
</file>

<file path=customXml/itemProps2.xml><?xml version="1.0" encoding="utf-8"?>
<ds:datastoreItem xmlns:ds="http://schemas.openxmlformats.org/officeDocument/2006/customXml" ds:itemID="{057B2D3E-1229-470B-977E-F4DDBEF2D525}">
  <ds:schemaRefs>
    <ds:schemaRef ds:uri="http://schemas.microsoft.com/sharepoint/v3/contenttype/forms"/>
  </ds:schemaRefs>
</ds:datastoreItem>
</file>

<file path=customXml/itemProps3.xml><?xml version="1.0" encoding="utf-8"?>
<ds:datastoreItem xmlns:ds="http://schemas.openxmlformats.org/officeDocument/2006/customXml" ds:itemID="{9D4D58A8-3A95-4792-B15C-22D7F22E2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cf74b-bd56-43be-a003-fa555a283a1f"/>
    <ds:schemaRef ds:uri="810f959e-6411-4309-991b-667ff667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F06C7-E5D3-4B0D-936A-30DF7F4A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1787</Words>
  <Characters>9474</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Dokumentmall, färg</vt:lpstr>
    </vt:vector>
  </TitlesOfParts>
  <Company>Knivsta Kommun</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Dokumentmall, färg</dc:title>
  <dc:creator>Linda Byberg-Eriksson</dc:creator>
  <cp:lastModifiedBy>Emma Peters</cp:lastModifiedBy>
  <cp:revision>8</cp:revision>
  <cp:lastPrinted>2005-12-12T14:50:00Z</cp:lastPrinted>
  <dcterms:created xsi:type="dcterms:W3CDTF">2023-10-13T10:26:00Z</dcterms:created>
  <dcterms:modified xsi:type="dcterms:W3CDTF">2024-01-11T07:44:00Z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0x010100FC3F33A20A394223835371A260004E51009C67F9C65C52DF49BB0EACB7B098FB23</vt:lpwstr>
  </property>
  <property fmtid="{D5CDD505-2E9C-101B-9397-08002B2CF9AE}" pid="3" name="kniKontor">
    <vt:lpwstr>9;#Kommunledningskontoret|ac5c4aea-5ce1-43d7-a3e9-4e125d4f1543</vt:lpwstr>
  </property>
  <property fmtid="{D5CDD505-2E9C-101B-9397-08002B2CF9AE}" pid="4" name="kniDokumenttyp">
    <vt:lpwstr>11;#Blanketter/mallar|07fec246-0817-4749-90a4-1a2888ce7841</vt:lpwstr>
  </property>
  <property fmtid="{D5CDD505-2E9C-101B-9397-08002B2CF9AE}" pid="5" name="kniKategori">
    <vt:lpwstr/>
  </property>
</Properties>
</file>