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C5C" w:rsidRDefault="002C1C5C" w:rsidP="002C1C5C">
      <w:pPr>
        <w:autoSpaceDE w:val="0"/>
        <w:autoSpaceDN w:val="0"/>
        <w:adjustRightInd w:val="0"/>
        <w:spacing w:after="0" w:line="240" w:lineRule="auto"/>
      </w:pPr>
      <w:bookmarkStart w:id="0" w:name="_GoBack"/>
      <w:bookmarkEnd w:id="0"/>
    </w:p>
    <w:p w:rsidR="002C1C5C" w:rsidRPr="006266D1" w:rsidRDefault="002C1C5C" w:rsidP="002C1C5C">
      <w:pPr>
        <w:autoSpaceDE w:val="0"/>
        <w:autoSpaceDN w:val="0"/>
        <w:adjustRightInd w:val="0"/>
        <w:spacing w:after="0" w:line="240" w:lineRule="auto"/>
        <w:rPr>
          <w:b/>
        </w:rPr>
      </w:pPr>
      <w:r>
        <w:t>När en ungdom får receptbelagd medicin ska behandlande läkare av</w:t>
      </w:r>
      <w:r w:rsidRPr="002C4E1A">
        <w:t xml:space="preserve">göra om den ordinerade medicinen </w:t>
      </w:r>
      <w:r>
        <w:t>kan förskrivas</w:t>
      </w:r>
      <w:r w:rsidRPr="002C4E1A">
        <w:t xml:space="preserve"> som egenvård eller som hälso- och sjukvård</w:t>
      </w:r>
      <w:r w:rsidRPr="008E0DFD">
        <w:rPr>
          <w:szCs w:val="24"/>
        </w:rPr>
        <w:t>.</w:t>
      </w:r>
      <w:r w:rsidRPr="008E0DFD">
        <w:rPr>
          <w:rFonts w:cs="Times New Roman"/>
          <w:szCs w:val="24"/>
        </w:rPr>
        <w:t xml:space="preserve"> Det är den</w:t>
      </w:r>
      <w:r>
        <w:rPr>
          <w:rFonts w:cs="Times New Roman"/>
          <w:szCs w:val="24"/>
        </w:rPr>
        <w:t xml:space="preserve"> </w:t>
      </w:r>
      <w:r w:rsidRPr="008E0DFD">
        <w:rPr>
          <w:rFonts w:cs="Times New Roman"/>
          <w:szCs w:val="24"/>
        </w:rPr>
        <w:t>som förskriver läkemedlet som är ansvarig för att en egenvårdsbedömning görs</w:t>
      </w:r>
      <w:r w:rsidRPr="006266D1">
        <w:rPr>
          <w:rFonts w:cs="Times New Roman"/>
          <w:b/>
          <w:szCs w:val="24"/>
        </w:rPr>
        <w:t>.</w:t>
      </w:r>
      <w:r w:rsidRPr="006266D1">
        <w:rPr>
          <w:b/>
          <w:szCs w:val="24"/>
        </w:rPr>
        <w:t xml:space="preserve"> </w:t>
      </w:r>
      <w:r w:rsidRPr="006266D1">
        <w:rPr>
          <w:b/>
        </w:rPr>
        <w:t>Detta ställningstagande ska dokumenteras av behandlande läkare.</w:t>
      </w:r>
    </w:p>
    <w:p w:rsidR="002C1C5C" w:rsidRPr="006266D1" w:rsidRDefault="002C1C5C" w:rsidP="002C1C5C">
      <w:pPr>
        <w:autoSpaceDE w:val="0"/>
        <w:autoSpaceDN w:val="0"/>
        <w:adjustRightInd w:val="0"/>
        <w:spacing w:after="0" w:line="240" w:lineRule="auto"/>
        <w:rPr>
          <w:rFonts w:cs="Times New Roman"/>
          <w:b/>
          <w:szCs w:val="24"/>
        </w:rPr>
      </w:pPr>
    </w:p>
    <w:p w:rsidR="002C1C5C" w:rsidRDefault="002C1C5C" w:rsidP="002C1C5C">
      <w:pPr>
        <w:pStyle w:val="Brdtext"/>
        <w:rPr>
          <w:rFonts w:ascii="Times New Roman" w:hAnsi="Times New Roman"/>
        </w:rPr>
      </w:pPr>
      <w:r w:rsidRPr="002C4E1A">
        <w:rPr>
          <w:rFonts w:ascii="Times New Roman" w:hAnsi="Times New Roman"/>
        </w:rPr>
        <w:t xml:space="preserve">Vid beslut om </w:t>
      </w:r>
      <w:r w:rsidRPr="002C4E1A">
        <w:rPr>
          <w:rFonts w:ascii="Times New Roman" w:hAnsi="Times New Roman"/>
          <w:b/>
        </w:rPr>
        <w:t>egenvård</w:t>
      </w:r>
      <w:r w:rsidRPr="002C4E1A">
        <w:rPr>
          <w:rFonts w:ascii="Times New Roman" w:hAnsi="Times New Roman"/>
        </w:rPr>
        <w:t xml:space="preserve"> </w:t>
      </w:r>
      <w:r>
        <w:rPr>
          <w:rFonts w:ascii="Times New Roman" w:hAnsi="Times New Roman"/>
        </w:rPr>
        <w:t xml:space="preserve">har ungdomen bedömts klara medicineringen själv. </w:t>
      </w:r>
    </w:p>
    <w:p w:rsidR="002C1C5C" w:rsidRPr="00B361AD" w:rsidRDefault="002C1C5C" w:rsidP="002C1C5C">
      <w:pPr>
        <w:pStyle w:val="Brdtext"/>
        <w:rPr>
          <w:rFonts w:ascii="Times New Roman" w:hAnsi="Times New Roman"/>
        </w:rPr>
      </w:pPr>
      <w:r w:rsidRPr="002C4E1A">
        <w:rPr>
          <w:rFonts w:ascii="Times New Roman" w:hAnsi="Times New Roman"/>
        </w:rPr>
        <w:t xml:space="preserve">Vid beslut om </w:t>
      </w:r>
      <w:r w:rsidRPr="002C4E1A">
        <w:rPr>
          <w:rFonts w:ascii="Times New Roman" w:hAnsi="Times New Roman"/>
          <w:b/>
        </w:rPr>
        <w:t>hälso- och sjukvård</w:t>
      </w:r>
      <w:r w:rsidRPr="002C4E1A">
        <w:rPr>
          <w:rFonts w:ascii="Times New Roman" w:hAnsi="Times New Roman"/>
        </w:rPr>
        <w:t xml:space="preserve"> ska medicindelning utföras av någon som har hälso- och sjukvårdskompetens, ex. sjuksköterska. Det ska även finnas dokumentation från behandlande läkare om det är kommunens sjukvårdsansvar eller primärvårdens sjukvårdsansvar. Det avgör om det är kommunal sjuksköterska eller om det är primärvårdens sjuksköterska som är ansvarig.</w:t>
      </w:r>
    </w:p>
    <w:p w:rsidR="002C1C5C" w:rsidRPr="002C1C5C" w:rsidRDefault="002C1C5C" w:rsidP="002C1C5C">
      <w:pPr>
        <w:pStyle w:val="Brdtext"/>
        <w:rPr>
          <w:rFonts w:ascii="Arial" w:hAnsi="Arial" w:cs="Arial"/>
          <w:b/>
        </w:rPr>
      </w:pPr>
      <w:r w:rsidRPr="002C1C5C">
        <w:rPr>
          <w:rFonts w:ascii="Arial" w:hAnsi="Arial" w:cs="Arial"/>
          <w:b/>
        </w:rPr>
        <w:t xml:space="preserve">Boendets rutiner:  </w:t>
      </w:r>
    </w:p>
    <w:p w:rsidR="002C1C5C" w:rsidRDefault="002C1C5C" w:rsidP="002C1C5C">
      <w:pPr>
        <w:pStyle w:val="Brdtext"/>
        <w:numPr>
          <w:ilvl w:val="0"/>
          <w:numId w:val="3"/>
        </w:numPr>
        <w:rPr>
          <w:rFonts w:ascii="Times New Roman" w:hAnsi="Times New Roman"/>
          <w:b/>
        </w:rPr>
      </w:pPr>
      <w:r>
        <w:rPr>
          <w:rFonts w:ascii="Times New Roman" w:hAnsi="Times New Roman"/>
        </w:rPr>
        <w:t>Om b</w:t>
      </w:r>
      <w:r w:rsidRPr="002C4E1A">
        <w:rPr>
          <w:rFonts w:ascii="Times New Roman" w:hAnsi="Times New Roman"/>
        </w:rPr>
        <w:t>oendep</w:t>
      </w:r>
      <w:r>
        <w:rPr>
          <w:rFonts w:ascii="Times New Roman" w:hAnsi="Times New Roman"/>
        </w:rPr>
        <w:t>ersonal</w:t>
      </w:r>
      <w:r w:rsidRPr="002C4E1A">
        <w:rPr>
          <w:rFonts w:ascii="Times New Roman" w:hAnsi="Times New Roman"/>
        </w:rPr>
        <w:t xml:space="preserve"> medverkar vid läkarbesök där ungdom blir ordinerad medicin ska </w:t>
      </w:r>
      <w:r>
        <w:rPr>
          <w:rFonts w:ascii="Times New Roman" w:hAnsi="Times New Roman"/>
        </w:rPr>
        <w:t>man efterfråga om medicinen ska förskrivas</w:t>
      </w:r>
      <w:r w:rsidRPr="002C4E1A">
        <w:rPr>
          <w:rFonts w:ascii="Times New Roman" w:hAnsi="Times New Roman"/>
        </w:rPr>
        <w:t xml:space="preserve"> som egenvård elle</w:t>
      </w:r>
      <w:r>
        <w:rPr>
          <w:rFonts w:ascii="Times New Roman" w:hAnsi="Times New Roman"/>
        </w:rPr>
        <w:t>r hälso- och sjukvård. Om</w:t>
      </w:r>
      <w:r w:rsidRPr="002C4E1A">
        <w:rPr>
          <w:rFonts w:ascii="Times New Roman" w:hAnsi="Times New Roman"/>
        </w:rPr>
        <w:t xml:space="preserve"> god man eller särskilt förordnad vårdnadshavare deltar vid läkarbesök är det deras ansvar att efterfråg</w:t>
      </w:r>
      <w:r>
        <w:rPr>
          <w:rFonts w:ascii="Times New Roman" w:hAnsi="Times New Roman"/>
        </w:rPr>
        <w:t xml:space="preserve">a detta och informera boendet. – </w:t>
      </w:r>
      <w:r w:rsidRPr="007D3986">
        <w:rPr>
          <w:rFonts w:ascii="Times New Roman" w:hAnsi="Times New Roman"/>
          <w:b/>
        </w:rPr>
        <w:t>OBS viktigt att det dokumenteras i journalen.</w:t>
      </w:r>
    </w:p>
    <w:p w:rsidR="002C1C5C" w:rsidRPr="00A2752E" w:rsidRDefault="002C1C5C" w:rsidP="002C1C5C">
      <w:pPr>
        <w:pStyle w:val="Brdtext"/>
        <w:numPr>
          <w:ilvl w:val="0"/>
          <w:numId w:val="3"/>
        </w:numPr>
        <w:rPr>
          <w:rFonts w:ascii="Times New Roman" w:hAnsi="Times New Roman"/>
        </w:rPr>
      </w:pPr>
      <w:r>
        <w:rPr>
          <w:rFonts w:ascii="Times New Roman" w:hAnsi="Times New Roman"/>
        </w:rPr>
        <w:t>Om en ungdom går ensam till på ett</w:t>
      </w:r>
      <w:r w:rsidRPr="00A2752E">
        <w:rPr>
          <w:rFonts w:ascii="Times New Roman" w:hAnsi="Times New Roman"/>
        </w:rPr>
        <w:t xml:space="preserve"> läkarbesök och får re</w:t>
      </w:r>
      <w:r>
        <w:rPr>
          <w:rFonts w:ascii="Times New Roman" w:hAnsi="Times New Roman"/>
        </w:rPr>
        <w:t xml:space="preserve">ceptbelagd medicin ska personal kontakta vårdgivaren alt. god man för att få information om det är egenvård.  </w:t>
      </w:r>
    </w:p>
    <w:p w:rsidR="002C1C5C" w:rsidRDefault="002C1C5C" w:rsidP="002C1C5C">
      <w:pPr>
        <w:pStyle w:val="Brdtext"/>
        <w:numPr>
          <w:ilvl w:val="0"/>
          <w:numId w:val="3"/>
        </w:numPr>
        <w:rPr>
          <w:rFonts w:ascii="Times New Roman" w:hAnsi="Times New Roman"/>
        </w:rPr>
      </w:pPr>
      <w:r>
        <w:rPr>
          <w:rFonts w:ascii="Times New Roman" w:hAnsi="Times New Roman"/>
        </w:rPr>
        <w:t>Vid egenvård, efter överenskommelse med god man/</w:t>
      </w:r>
      <w:proofErr w:type="spellStart"/>
      <w:r>
        <w:rPr>
          <w:rFonts w:ascii="Times New Roman" w:hAnsi="Times New Roman"/>
        </w:rPr>
        <w:t>Sfv</w:t>
      </w:r>
      <w:proofErr w:type="spellEnd"/>
      <w:r>
        <w:rPr>
          <w:rFonts w:ascii="Times New Roman" w:hAnsi="Times New Roman"/>
        </w:rPr>
        <w:t>, ska medicinen förvaras i låst medicinskåp av personal och ungdomen ska själv komma och ta sin medicin. Personal ska hjälpa till med att påminna ungdomen att ta sin medicin</w:t>
      </w:r>
      <w:r w:rsidRPr="007D3986">
        <w:rPr>
          <w:rFonts w:ascii="Times New Roman" w:hAnsi="Times New Roman"/>
          <w:b/>
        </w:rPr>
        <w:t>. Dokumentera</w:t>
      </w:r>
      <w:r>
        <w:rPr>
          <w:rFonts w:ascii="Times New Roman" w:hAnsi="Times New Roman"/>
        </w:rPr>
        <w:t xml:space="preserve"> i journalen att NN tagit/inte tagit sin medicin. Överbliven medicin efter att ordinationen upphört ska inlämnas till apotek.</w:t>
      </w:r>
    </w:p>
    <w:p w:rsidR="002C1C5C" w:rsidRPr="007D3986" w:rsidRDefault="002C1C5C" w:rsidP="002C1C5C">
      <w:pPr>
        <w:pStyle w:val="Brdtext"/>
        <w:numPr>
          <w:ilvl w:val="0"/>
          <w:numId w:val="3"/>
        </w:numPr>
        <w:rPr>
          <w:rFonts w:ascii="Times New Roman" w:hAnsi="Times New Roman"/>
        </w:rPr>
      </w:pPr>
      <w:r>
        <w:rPr>
          <w:rFonts w:ascii="Times New Roman" w:hAnsi="Times New Roman"/>
        </w:rPr>
        <w:t>Boendet ska förvara ungdomarnas mediciner i låst medicinskåp och med tydlig märkning - namn och personnummer.</w:t>
      </w:r>
    </w:p>
    <w:p w:rsidR="002C1C5C" w:rsidRPr="00B361AD" w:rsidRDefault="002C1C5C" w:rsidP="002C1C5C">
      <w:pPr>
        <w:pStyle w:val="Brdtext"/>
        <w:numPr>
          <w:ilvl w:val="0"/>
          <w:numId w:val="3"/>
        </w:numPr>
        <w:rPr>
          <w:rFonts w:ascii="Times New Roman" w:hAnsi="Times New Roman"/>
        </w:rPr>
      </w:pPr>
      <w:r>
        <w:rPr>
          <w:rFonts w:ascii="Times New Roman" w:hAnsi="Times New Roman"/>
        </w:rPr>
        <w:t>Om en ungdom</w:t>
      </w:r>
      <w:r w:rsidRPr="002C4E1A">
        <w:rPr>
          <w:rFonts w:ascii="Times New Roman" w:hAnsi="Times New Roman"/>
        </w:rPr>
        <w:t xml:space="preserve"> är ordinerad </w:t>
      </w:r>
      <w:r>
        <w:rPr>
          <w:rFonts w:ascii="Times New Roman" w:hAnsi="Times New Roman"/>
        </w:rPr>
        <w:t xml:space="preserve">flera olika </w:t>
      </w:r>
      <w:r w:rsidRPr="002C4E1A">
        <w:rPr>
          <w:rFonts w:ascii="Times New Roman" w:hAnsi="Times New Roman"/>
        </w:rPr>
        <w:t>medicin</w:t>
      </w:r>
      <w:r>
        <w:rPr>
          <w:rFonts w:ascii="Times New Roman" w:hAnsi="Times New Roman"/>
        </w:rPr>
        <w:t xml:space="preserve">er som ska tas på olika tider bör de ha en egen medicindosett. </w:t>
      </w:r>
      <w:r w:rsidRPr="002C4E1A">
        <w:rPr>
          <w:rFonts w:ascii="Times New Roman" w:hAnsi="Times New Roman"/>
        </w:rPr>
        <w:t xml:space="preserve"> Dosetten ska vara tydligt märkt med ungdomens namn och personnummer.</w:t>
      </w:r>
      <w:r>
        <w:rPr>
          <w:rFonts w:ascii="Times New Roman" w:hAnsi="Times New Roman"/>
        </w:rPr>
        <w:t xml:space="preserve"> Delning av medicinerna i dosetten ska göras av god man/</w:t>
      </w:r>
      <w:proofErr w:type="spellStart"/>
      <w:r>
        <w:rPr>
          <w:rFonts w:ascii="Times New Roman" w:hAnsi="Times New Roman"/>
        </w:rPr>
        <w:t>Sfv</w:t>
      </w:r>
      <w:proofErr w:type="spellEnd"/>
      <w:r>
        <w:rPr>
          <w:rFonts w:ascii="Times New Roman" w:hAnsi="Times New Roman"/>
        </w:rPr>
        <w:t xml:space="preserve"> eller ungdomen själv om de har beslut om </w:t>
      </w:r>
      <w:r w:rsidRPr="007D3986">
        <w:rPr>
          <w:rFonts w:ascii="Times New Roman" w:hAnsi="Times New Roman"/>
          <w:b/>
        </w:rPr>
        <w:t xml:space="preserve">egenvård </w:t>
      </w:r>
      <w:r>
        <w:rPr>
          <w:rFonts w:ascii="Times New Roman" w:hAnsi="Times New Roman"/>
        </w:rPr>
        <w:t xml:space="preserve">och av sjuksköterska om det är hälso- och sjukvård. </w:t>
      </w:r>
      <w:r w:rsidRPr="007D3986">
        <w:rPr>
          <w:rFonts w:ascii="Times New Roman" w:hAnsi="Times New Roman"/>
          <w:b/>
        </w:rPr>
        <w:t>Personal får aldrig fördela mediciner i en dosett</w:t>
      </w:r>
      <w:r>
        <w:rPr>
          <w:rFonts w:ascii="Times New Roman" w:hAnsi="Times New Roman"/>
          <w:b/>
        </w:rPr>
        <w:t>.</w:t>
      </w:r>
      <w:r>
        <w:rPr>
          <w:rFonts w:ascii="Times New Roman" w:hAnsi="Times New Roman"/>
        </w:rPr>
        <w:t xml:space="preserve"> </w:t>
      </w:r>
      <w:r w:rsidRPr="00B361AD">
        <w:rPr>
          <w:rFonts w:ascii="Times New Roman" w:hAnsi="Times New Roman"/>
        </w:rPr>
        <w:t>I dessa fall bör man överväga om egenvård är lämpligt.</w:t>
      </w:r>
    </w:p>
    <w:p w:rsidR="002C1C5C" w:rsidRDefault="002C1C5C" w:rsidP="002C1C5C">
      <w:pPr>
        <w:pStyle w:val="Brdtext"/>
        <w:numPr>
          <w:ilvl w:val="0"/>
          <w:numId w:val="3"/>
        </w:numPr>
        <w:rPr>
          <w:rFonts w:ascii="Times New Roman" w:hAnsi="Times New Roman"/>
        </w:rPr>
      </w:pPr>
      <w:r>
        <w:rPr>
          <w:rFonts w:ascii="Times New Roman" w:hAnsi="Times New Roman"/>
        </w:rPr>
        <w:t>Om en ungdoms fysiska/psykiska mående försämras alt. att han inte sköter sin egen vård ska kontakt tas med god man samt förskrivande läkare för ställningstagande om egenvården kan fortgå.</w:t>
      </w:r>
    </w:p>
    <w:p w:rsidR="00332B92" w:rsidRPr="008C7924" w:rsidRDefault="00332B92" w:rsidP="00332B92"/>
    <w:sectPr w:rsidR="00332B92" w:rsidRPr="008C7924" w:rsidSect="00162FB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1CA" w:rsidRDefault="000A11CA" w:rsidP="00162FBD">
      <w:pPr>
        <w:spacing w:after="0" w:line="240" w:lineRule="auto"/>
      </w:pPr>
      <w:r>
        <w:separator/>
      </w:r>
    </w:p>
  </w:endnote>
  <w:endnote w:type="continuationSeparator" w:id="0">
    <w:p w:rsidR="000A11CA" w:rsidRDefault="000A11CA" w:rsidP="0016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922260"/>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2C1C5C">
          <w:rPr>
            <w:noProof/>
          </w:rPr>
          <w:t>2</w:t>
        </w:r>
        <w:r>
          <w:fldChar w:fldCharType="end"/>
        </w:r>
      </w:p>
    </w:sdtContent>
  </w:sdt>
  <w:p w:rsidR="00F513B9" w:rsidRDefault="00F513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16735"/>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351C9F">
          <w:rPr>
            <w:noProof/>
          </w:rPr>
          <w:t>1</w:t>
        </w:r>
        <w:r>
          <w:fldChar w:fldCharType="end"/>
        </w:r>
      </w:p>
    </w:sdtContent>
  </w:sdt>
  <w:p w:rsidR="00F513B9" w:rsidRDefault="00F513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1CA" w:rsidRDefault="000A11CA" w:rsidP="00162FBD">
      <w:pPr>
        <w:spacing w:after="0" w:line="240" w:lineRule="auto"/>
      </w:pPr>
      <w:r>
        <w:separator/>
      </w:r>
    </w:p>
  </w:footnote>
  <w:footnote w:type="continuationSeparator" w:id="0">
    <w:p w:rsidR="000A11CA" w:rsidRDefault="000A11CA" w:rsidP="00162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03"/>
      <w:gridCol w:w="2303"/>
      <w:gridCol w:w="2303"/>
      <w:gridCol w:w="2303"/>
    </w:tblGrid>
    <w:tr w:rsidR="00162FBD" w:rsidRPr="00162FBD" w:rsidTr="00077521">
      <w:trPr>
        <w:trHeight w:val="268"/>
      </w:trPr>
      <w:tc>
        <w:tcPr>
          <w:tcW w:w="4606" w:type="dxa"/>
          <w:gridSpan w:val="2"/>
          <w:vMerge w:val="restart"/>
          <w:vAlign w:val="bottom"/>
        </w:tcPr>
        <w:p w:rsidR="00BC6F0A" w:rsidRPr="00BC6F0A" w:rsidRDefault="00BC6F0A" w:rsidP="00162FBD">
          <w:pPr>
            <w:pStyle w:val="Sidhuvud"/>
            <w:rPr>
              <w:rFonts w:ascii="Arial" w:hAnsi="Arial" w:cs="Arial"/>
              <w:noProof/>
              <w:sz w:val="4"/>
              <w:szCs w:val="4"/>
              <w:lang w:eastAsia="sv-SE"/>
            </w:rPr>
          </w:pPr>
        </w:p>
        <w:p w:rsidR="00162FBD" w:rsidRDefault="00162FBD" w:rsidP="00162FBD">
          <w:pPr>
            <w:pStyle w:val="Sidhuvud"/>
            <w:rPr>
              <w:rFonts w:ascii="Arial" w:hAnsi="Arial" w:cs="Arial"/>
            </w:rPr>
          </w:pPr>
          <w:r w:rsidRPr="00162FBD">
            <w:rPr>
              <w:rFonts w:ascii="Arial" w:hAnsi="Arial" w:cs="Arial"/>
              <w:noProof/>
              <w:lang w:eastAsia="sv-SE"/>
            </w:rPr>
            <w:drawing>
              <wp:inline distT="0" distB="0" distL="0" distR="0" wp14:anchorId="21798AF1" wp14:editId="4ED3F353">
                <wp:extent cx="2076450" cy="6554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logga.jpg"/>
                        <pic:cNvPicPr/>
                      </pic:nvPicPr>
                      <pic:blipFill>
                        <a:blip r:embed="rId1">
                          <a:extLst>
                            <a:ext uri="{28A0092B-C50C-407E-A947-70E740481C1C}">
                              <a14:useLocalDpi xmlns:a14="http://schemas.microsoft.com/office/drawing/2010/main" val="0"/>
                            </a:ext>
                          </a:extLst>
                        </a:blip>
                        <a:stretch>
                          <a:fillRect/>
                        </a:stretch>
                      </pic:blipFill>
                      <pic:spPr>
                        <a:xfrm>
                          <a:off x="0" y="0"/>
                          <a:ext cx="2082179" cy="657299"/>
                        </a:xfrm>
                        <a:prstGeom prst="rect">
                          <a:avLst/>
                        </a:prstGeom>
                      </pic:spPr>
                    </pic:pic>
                  </a:graphicData>
                </a:graphic>
              </wp:inline>
            </w:drawing>
          </w:r>
        </w:p>
        <w:p w:rsidR="00162FBD" w:rsidRPr="00162FBD" w:rsidRDefault="00162FBD" w:rsidP="00162FBD">
          <w:pPr>
            <w:pStyle w:val="Sidhuvud"/>
            <w:rPr>
              <w:rFonts w:ascii="Arial" w:hAnsi="Arial" w:cs="Arial"/>
              <w:sz w:val="10"/>
              <w:szCs w:val="10"/>
            </w:rPr>
          </w:pPr>
        </w:p>
        <w:p w:rsidR="00162FBD" w:rsidRDefault="00162FBD" w:rsidP="00162FBD">
          <w:pPr>
            <w:pStyle w:val="Sidhuvud"/>
            <w:rPr>
              <w:rFonts w:ascii="Arial" w:hAnsi="Arial" w:cs="Arial"/>
            </w:rPr>
          </w:pPr>
          <w:r w:rsidRPr="00162FBD">
            <w:rPr>
              <w:rFonts w:ascii="Arial" w:hAnsi="Arial" w:cs="Arial"/>
            </w:rPr>
            <w:t xml:space="preserve">Socialförvaltningens </w:t>
          </w:r>
          <w:r w:rsidR="00077521">
            <w:rPr>
              <w:rFonts w:ascii="Arial" w:hAnsi="Arial" w:cs="Arial"/>
            </w:rPr>
            <w:t>ledningssystem</w:t>
          </w:r>
        </w:p>
        <w:p w:rsidR="00162FBD" w:rsidRPr="00162FBD" w:rsidRDefault="00162FBD" w:rsidP="00162FBD">
          <w:pPr>
            <w:pStyle w:val="Sidhuvud"/>
            <w:rPr>
              <w:rFonts w:ascii="Arial" w:hAnsi="Arial" w:cs="Arial"/>
              <w:sz w:val="10"/>
              <w:szCs w:val="10"/>
            </w:rPr>
          </w:pPr>
        </w:p>
      </w:tc>
      <w:tc>
        <w:tcPr>
          <w:tcW w:w="4606" w:type="dxa"/>
          <w:gridSpan w:val="2"/>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sidRPr="00162FBD">
            <w:rPr>
              <w:rFonts w:ascii="Arial" w:hAnsi="Arial" w:cs="Arial"/>
              <w:sz w:val="20"/>
              <w:szCs w:val="20"/>
            </w:rPr>
            <w:t>Dokumenttyp</w:t>
          </w:r>
          <w:r>
            <w:rPr>
              <w:rFonts w:ascii="Arial" w:hAnsi="Arial" w:cs="Arial"/>
              <w:sz w:val="20"/>
              <w:szCs w:val="20"/>
            </w:rPr>
            <w:t>:</w:t>
          </w:r>
        </w:p>
      </w:tc>
    </w:tr>
    <w:tr w:rsidR="00162FBD" w:rsidRPr="00162FBD" w:rsidTr="00077521">
      <w:trPr>
        <w:trHeight w:val="348"/>
      </w:trPr>
      <w:tc>
        <w:tcPr>
          <w:tcW w:w="4606" w:type="dxa"/>
          <w:gridSpan w:val="2"/>
          <w:vMerge/>
          <w:vAlign w:val="bottom"/>
        </w:tcPr>
        <w:p w:rsidR="00162FBD" w:rsidRPr="00162FBD" w:rsidRDefault="00162FBD" w:rsidP="00162FBD">
          <w:pPr>
            <w:pStyle w:val="Sidhuvud"/>
            <w:rPr>
              <w:rFonts w:ascii="Arial" w:hAnsi="Arial" w:cs="Arial"/>
              <w:noProof/>
              <w:lang w:eastAsia="sv-SE"/>
            </w:rPr>
          </w:pPr>
        </w:p>
      </w:tc>
      <w:tc>
        <w:tcPr>
          <w:tcW w:w="4606" w:type="dxa"/>
          <w:gridSpan w:val="2"/>
          <w:tcBorders>
            <w:top w:val="single" w:sz="4" w:space="0" w:color="F2F2F2" w:themeColor="background1" w:themeShade="F2"/>
          </w:tcBorders>
          <w:vAlign w:val="center"/>
        </w:tcPr>
        <w:p w:rsidR="00162FBD" w:rsidRPr="00162FBD" w:rsidRDefault="002C1C5C" w:rsidP="00162FBD">
          <w:pPr>
            <w:pStyle w:val="Sidhuvud"/>
            <w:rPr>
              <w:rFonts w:ascii="Arial" w:hAnsi="Arial" w:cs="Arial"/>
            </w:rPr>
          </w:pPr>
          <w:r>
            <w:rPr>
              <w:rFonts w:ascii="Arial" w:hAnsi="Arial" w:cs="Arial"/>
            </w:rPr>
            <w:t>Rutin HVB- ensamkommande</w:t>
          </w:r>
        </w:p>
      </w:tc>
    </w:tr>
    <w:tr w:rsidR="00162FBD" w:rsidRPr="00162FBD" w:rsidTr="00077521">
      <w:trPr>
        <w:trHeight w:val="264"/>
      </w:trPr>
      <w:tc>
        <w:tcPr>
          <w:tcW w:w="4606" w:type="dxa"/>
          <w:gridSpan w:val="2"/>
          <w:vMerge/>
          <w:vAlign w:val="bottom"/>
        </w:tcPr>
        <w:p w:rsidR="00162FBD" w:rsidRPr="00162FBD" w:rsidRDefault="00162FBD" w:rsidP="00162FBD">
          <w:pPr>
            <w:pStyle w:val="Sidhuvud"/>
            <w:rPr>
              <w:rFonts w:ascii="Arial" w:hAnsi="Arial" w:cs="Arial"/>
              <w:noProof/>
              <w:lang w:eastAsia="sv-SE"/>
            </w:rPr>
          </w:pPr>
        </w:p>
      </w:tc>
      <w:tc>
        <w:tcPr>
          <w:tcW w:w="4606" w:type="dxa"/>
          <w:gridSpan w:val="2"/>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sidRPr="00162FBD">
            <w:rPr>
              <w:rFonts w:ascii="Arial" w:hAnsi="Arial" w:cs="Arial"/>
              <w:sz w:val="20"/>
              <w:szCs w:val="20"/>
            </w:rPr>
            <w:t>Titel</w:t>
          </w:r>
          <w:r>
            <w:rPr>
              <w:rFonts w:ascii="Arial" w:hAnsi="Arial" w:cs="Arial"/>
              <w:sz w:val="20"/>
              <w:szCs w:val="20"/>
            </w:rPr>
            <w:t>:</w:t>
          </w:r>
        </w:p>
      </w:tc>
    </w:tr>
    <w:tr w:rsidR="00162FBD" w:rsidRPr="00162FBD" w:rsidTr="00077521">
      <w:trPr>
        <w:trHeight w:val="348"/>
      </w:trPr>
      <w:tc>
        <w:tcPr>
          <w:tcW w:w="4606" w:type="dxa"/>
          <w:gridSpan w:val="2"/>
          <w:vMerge/>
          <w:vAlign w:val="bottom"/>
        </w:tcPr>
        <w:p w:rsidR="00162FBD" w:rsidRPr="00162FBD" w:rsidRDefault="00162FBD" w:rsidP="00162FBD">
          <w:pPr>
            <w:pStyle w:val="Sidhuvud"/>
            <w:rPr>
              <w:rFonts w:ascii="Arial" w:hAnsi="Arial" w:cs="Arial"/>
              <w:noProof/>
              <w:lang w:eastAsia="sv-SE"/>
            </w:rPr>
          </w:pPr>
        </w:p>
      </w:tc>
      <w:tc>
        <w:tcPr>
          <w:tcW w:w="4606" w:type="dxa"/>
          <w:gridSpan w:val="2"/>
          <w:tcBorders>
            <w:top w:val="single" w:sz="4" w:space="0" w:color="F2F2F2" w:themeColor="background1" w:themeShade="F2"/>
          </w:tcBorders>
          <w:vAlign w:val="center"/>
        </w:tcPr>
        <w:p w:rsidR="00162FBD" w:rsidRPr="00162FBD" w:rsidRDefault="002C1C5C" w:rsidP="00162FBD">
          <w:pPr>
            <w:pStyle w:val="Sidhuvud"/>
            <w:rPr>
              <w:rFonts w:ascii="Arial" w:hAnsi="Arial" w:cs="Arial"/>
              <w:b/>
              <w:sz w:val="28"/>
              <w:szCs w:val="28"/>
            </w:rPr>
          </w:pPr>
          <w:r>
            <w:rPr>
              <w:rFonts w:ascii="Arial" w:hAnsi="Arial" w:cs="Arial"/>
              <w:b/>
              <w:sz w:val="28"/>
              <w:szCs w:val="28"/>
            </w:rPr>
            <w:t>Medicinhantering</w:t>
          </w:r>
        </w:p>
      </w:tc>
    </w:tr>
    <w:tr w:rsidR="00162FBD" w:rsidRPr="00162FBD" w:rsidTr="00077521">
      <w:tc>
        <w:tcPr>
          <w:tcW w:w="2303" w:type="dxa"/>
          <w:tcBorders>
            <w:bottom w:val="single" w:sz="4" w:space="0" w:color="F2F2F2" w:themeColor="background1" w:themeShade="F2"/>
          </w:tcBorders>
          <w:vAlign w:val="center"/>
        </w:tcPr>
        <w:p w:rsidR="00162FBD" w:rsidRPr="00162FBD" w:rsidRDefault="00077521" w:rsidP="00162FBD">
          <w:pPr>
            <w:pStyle w:val="Sidhuvud"/>
            <w:rPr>
              <w:rFonts w:ascii="Arial" w:hAnsi="Arial" w:cs="Arial"/>
              <w:sz w:val="20"/>
              <w:szCs w:val="20"/>
            </w:rPr>
          </w:pPr>
          <w:r>
            <w:rPr>
              <w:rFonts w:ascii="Arial" w:hAnsi="Arial" w:cs="Arial"/>
              <w:sz w:val="20"/>
              <w:szCs w:val="20"/>
            </w:rPr>
            <w:t>Granskad av</w:t>
          </w:r>
          <w:r w:rsidR="00162FBD">
            <w:rPr>
              <w:rFonts w:ascii="Arial" w:hAnsi="Arial" w:cs="Arial"/>
              <w:sz w:val="20"/>
              <w:szCs w:val="20"/>
            </w:rPr>
            <w:t>:</w:t>
          </w:r>
        </w:p>
      </w:tc>
      <w:tc>
        <w:tcPr>
          <w:tcW w:w="2303" w:type="dxa"/>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Pr>
              <w:rFonts w:ascii="Arial" w:hAnsi="Arial" w:cs="Arial"/>
              <w:sz w:val="20"/>
              <w:szCs w:val="20"/>
            </w:rPr>
            <w:t>Fastställd av:</w:t>
          </w:r>
        </w:p>
      </w:tc>
      <w:tc>
        <w:tcPr>
          <w:tcW w:w="2303" w:type="dxa"/>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proofErr w:type="gramStart"/>
          <w:r>
            <w:rPr>
              <w:rFonts w:ascii="Arial" w:hAnsi="Arial" w:cs="Arial"/>
              <w:sz w:val="20"/>
              <w:szCs w:val="20"/>
            </w:rPr>
            <w:t>Fastställd</w:t>
          </w:r>
          <w:proofErr w:type="gramEnd"/>
          <w:r>
            <w:rPr>
              <w:rFonts w:ascii="Arial" w:hAnsi="Arial" w:cs="Arial"/>
              <w:sz w:val="20"/>
              <w:szCs w:val="20"/>
            </w:rPr>
            <w:t xml:space="preserve"> datum:</w:t>
          </w:r>
        </w:p>
      </w:tc>
      <w:tc>
        <w:tcPr>
          <w:tcW w:w="2303" w:type="dxa"/>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proofErr w:type="gramStart"/>
          <w:r>
            <w:rPr>
              <w:rFonts w:ascii="Arial" w:hAnsi="Arial" w:cs="Arial"/>
              <w:sz w:val="20"/>
              <w:szCs w:val="20"/>
            </w:rPr>
            <w:t>Reviderad</w:t>
          </w:r>
          <w:proofErr w:type="gramEnd"/>
          <w:r>
            <w:rPr>
              <w:rFonts w:ascii="Arial" w:hAnsi="Arial" w:cs="Arial"/>
              <w:sz w:val="20"/>
              <w:szCs w:val="20"/>
            </w:rPr>
            <w:t xml:space="preserve"> datum:</w:t>
          </w:r>
        </w:p>
      </w:tc>
    </w:tr>
    <w:tr w:rsidR="00162FBD" w:rsidRPr="006F0D88" w:rsidTr="00077521">
      <w:tc>
        <w:tcPr>
          <w:tcW w:w="2303" w:type="dxa"/>
          <w:tcBorders>
            <w:top w:val="single" w:sz="4" w:space="0" w:color="F2F2F2" w:themeColor="background1" w:themeShade="F2"/>
          </w:tcBorders>
          <w:vAlign w:val="center"/>
        </w:tcPr>
        <w:p w:rsidR="00162FBD" w:rsidRPr="006F0D88" w:rsidRDefault="002C1C5C" w:rsidP="00162FBD">
          <w:pPr>
            <w:pStyle w:val="Sidhuvud"/>
            <w:rPr>
              <w:rFonts w:ascii="Arial" w:hAnsi="Arial" w:cs="Arial"/>
              <w:sz w:val="22"/>
            </w:rPr>
          </w:pPr>
          <w:r>
            <w:rPr>
              <w:rFonts w:ascii="Arial" w:hAnsi="Arial" w:cs="Arial"/>
              <w:sz w:val="22"/>
            </w:rPr>
            <w:t>Martina Jirlow</w:t>
          </w:r>
        </w:p>
      </w:tc>
      <w:tc>
        <w:tcPr>
          <w:tcW w:w="2303" w:type="dxa"/>
          <w:tcBorders>
            <w:top w:val="single" w:sz="4" w:space="0" w:color="F2F2F2" w:themeColor="background1" w:themeShade="F2"/>
          </w:tcBorders>
          <w:vAlign w:val="center"/>
        </w:tcPr>
        <w:p w:rsidR="00162FBD" w:rsidRPr="006F0D88" w:rsidRDefault="002C1C5C" w:rsidP="00162FBD">
          <w:pPr>
            <w:pStyle w:val="Sidhuvud"/>
            <w:rPr>
              <w:rFonts w:ascii="Arial" w:hAnsi="Arial" w:cs="Arial"/>
              <w:sz w:val="22"/>
            </w:rPr>
          </w:pPr>
          <w:r>
            <w:rPr>
              <w:rFonts w:ascii="Arial" w:hAnsi="Arial" w:cs="Arial"/>
              <w:sz w:val="22"/>
            </w:rPr>
            <w:t>Ledningsgrupp</w:t>
          </w:r>
        </w:p>
      </w:tc>
      <w:tc>
        <w:tcPr>
          <w:tcW w:w="2303" w:type="dxa"/>
          <w:tcBorders>
            <w:top w:val="single" w:sz="4" w:space="0" w:color="F2F2F2" w:themeColor="background1" w:themeShade="F2"/>
          </w:tcBorders>
          <w:vAlign w:val="center"/>
        </w:tcPr>
        <w:p w:rsidR="00162FBD" w:rsidRPr="006F0D88" w:rsidRDefault="00162FBD" w:rsidP="00162FBD">
          <w:pPr>
            <w:pStyle w:val="Sidhuvud"/>
            <w:rPr>
              <w:rFonts w:ascii="Arial" w:hAnsi="Arial" w:cs="Arial"/>
              <w:sz w:val="22"/>
            </w:rPr>
          </w:pPr>
        </w:p>
      </w:tc>
      <w:tc>
        <w:tcPr>
          <w:tcW w:w="2303" w:type="dxa"/>
          <w:tcBorders>
            <w:top w:val="single" w:sz="4" w:space="0" w:color="F2F2F2" w:themeColor="background1" w:themeShade="F2"/>
          </w:tcBorders>
          <w:vAlign w:val="center"/>
        </w:tcPr>
        <w:p w:rsidR="00162FBD" w:rsidRPr="006F0D88" w:rsidRDefault="002C1C5C" w:rsidP="00162FBD">
          <w:pPr>
            <w:pStyle w:val="Sidhuvud"/>
            <w:rPr>
              <w:rFonts w:ascii="Arial" w:hAnsi="Arial" w:cs="Arial"/>
              <w:sz w:val="22"/>
            </w:rPr>
          </w:pPr>
          <w:r>
            <w:rPr>
              <w:rFonts w:ascii="Arial" w:hAnsi="Arial" w:cs="Arial"/>
              <w:sz w:val="22"/>
            </w:rPr>
            <w:t>2017-02-27</w:t>
          </w:r>
        </w:p>
      </w:tc>
    </w:tr>
  </w:tbl>
  <w:p w:rsidR="00162FBD" w:rsidRDefault="00162FB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E6C08"/>
    <w:multiLevelType w:val="hybridMultilevel"/>
    <w:tmpl w:val="9DD0CEA2"/>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
    <w:nsid w:val="660F0CA6"/>
    <w:multiLevelType w:val="hybridMultilevel"/>
    <w:tmpl w:val="BC72F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E7D502B"/>
    <w:multiLevelType w:val="hybridMultilevel"/>
    <w:tmpl w:val="EE6408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BD"/>
    <w:rsid w:val="00000E28"/>
    <w:rsid w:val="0001166B"/>
    <w:rsid w:val="00015376"/>
    <w:rsid w:val="000647BD"/>
    <w:rsid w:val="00071B82"/>
    <w:rsid w:val="00072727"/>
    <w:rsid w:val="00077521"/>
    <w:rsid w:val="00096CDE"/>
    <w:rsid w:val="000A11CA"/>
    <w:rsid w:val="000A6B62"/>
    <w:rsid w:val="0011225F"/>
    <w:rsid w:val="00120313"/>
    <w:rsid w:val="00133345"/>
    <w:rsid w:val="00162FBD"/>
    <w:rsid w:val="00176661"/>
    <w:rsid w:val="001F4E83"/>
    <w:rsid w:val="00254CF1"/>
    <w:rsid w:val="002566E8"/>
    <w:rsid w:val="002C1C5C"/>
    <w:rsid w:val="002C4A6A"/>
    <w:rsid w:val="002E59CD"/>
    <w:rsid w:val="002F5A22"/>
    <w:rsid w:val="00322EE8"/>
    <w:rsid w:val="00332B92"/>
    <w:rsid w:val="00351C9F"/>
    <w:rsid w:val="00356B8D"/>
    <w:rsid w:val="003759E2"/>
    <w:rsid w:val="003B5EC4"/>
    <w:rsid w:val="00456FDE"/>
    <w:rsid w:val="00464A17"/>
    <w:rsid w:val="00483424"/>
    <w:rsid w:val="004919D4"/>
    <w:rsid w:val="004D67A8"/>
    <w:rsid w:val="004E3465"/>
    <w:rsid w:val="004F160B"/>
    <w:rsid w:val="004F1E11"/>
    <w:rsid w:val="004F7C30"/>
    <w:rsid w:val="005369BB"/>
    <w:rsid w:val="005C628E"/>
    <w:rsid w:val="005E0FD2"/>
    <w:rsid w:val="006266D1"/>
    <w:rsid w:val="006371CD"/>
    <w:rsid w:val="00654EB5"/>
    <w:rsid w:val="00660316"/>
    <w:rsid w:val="00674BDD"/>
    <w:rsid w:val="006A1A90"/>
    <w:rsid w:val="006F0D88"/>
    <w:rsid w:val="006F124A"/>
    <w:rsid w:val="007141B9"/>
    <w:rsid w:val="00714D71"/>
    <w:rsid w:val="00735D7D"/>
    <w:rsid w:val="00745433"/>
    <w:rsid w:val="00793655"/>
    <w:rsid w:val="007D4E3F"/>
    <w:rsid w:val="007D7997"/>
    <w:rsid w:val="007F1BE1"/>
    <w:rsid w:val="007F7369"/>
    <w:rsid w:val="00827C18"/>
    <w:rsid w:val="00830527"/>
    <w:rsid w:val="008330D3"/>
    <w:rsid w:val="00870851"/>
    <w:rsid w:val="008767FD"/>
    <w:rsid w:val="00892305"/>
    <w:rsid w:val="008A57E3"/>
    <w:rsid w:val="008C37D8"/>
    <w:rsid w:val="008C7924"/>
    <w:rsid w:val="00911972"/>
    <w:rsid w:val="00927C29"/>
    <w:rsid w:val="00932FBB"/>
    <w:rsid w:val="00972826"/>
    <w:rsid w:val="00983E46"/>
    <w:rsid w:val="00992E91"/>
    <w:rsid w:val="00996CBF"/>
    <w:rsid w:val="009A1806"/>
    <w:rsid w:val="009A5814"/>
    <w:rsid w:val="009D3CE4"/>
    <w:rsid w:val="009E2E61"/>
    <w:rsid w:val="009E5F1A"/>
    <w:rsid w:val="00A050D9"/>
    <w:rsid w:val="00A23303"/>
    <w:rsid w:val="00A34157"/>
    <w:rsid w:val="00A8798C"/>
    <w:rsid w:val="00A95A05"/>
    <w:rsid w:val="00AF6C95"/>
    <w:rsid w:val="00B545C4"/>
    <w:rsid w:val="00BB4AE2"/>
    <w:rsid w:val="00BC0F48"/>
    <w:rsid w:val="00BC6F0A"/>
    <w:rsid w:val="00BE44D6"/>
    <w:rsid w:val="00C11A60"/>
    <w:rsid w:val="00C43003"/>
    <w:rsid w:val="00C619E1"/>
    <w:rsid w:val="00C74E68"/>
    <w:rsid w:val="00C87A90"/>
    <w:rsid w:val="00D60AC4"/>
    <w:rsid w:val="00D7699F"/>
    <w:rsid w:val="00D846C9"/>
    <w:rsid w:val="00D94559"/>
    <w:rsid w:val="00DA2CC6"/>
    <w:rsid w:val="00DA356E"/>
    <w:rsid w:val="00DD4FA4"/>
    <w:rsid w:val="00DF1F80"/>
    <w:rsid w:val="00DF54DD"/>
    <w:rsid w:val="00E02307"/>
    <w:rsid w:val="00E1531E"/>
    <w:rsid w:val="00E22701"/>
    <w:rsid w:val="00E27BCA"/>
    <w:rsid w:val="00E84432"/>
    <w:rsid w:val="00EA08A0"/>
    <w:rsid w:val="00EA34C0"/>
    <w:rsid w:val="00ED1CD0"/>
    <w:rsid w:val="00EF7ACF"/>
    <w:rsid w:val="00F171E0"/>
    <w:rsid w:val="00F427C2"/>
    <w:rsid w:val="00F513B9"/>
    <w:rsid w:val="00F661AC"/>
    <w:rsid w:val="00FC3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 w:type="paragraph" w:styleId="Liststycke">
    <w:name w:val="List Paragraph"/>
    <w:basedOn w:val="Normal"/>
    <w:uiPriority w:val="34"/>
    <w:qFormat/>
    <w:rsid w:val="008C7924"/>
    <w:pPr>
      <w:ind w:left="720"/>
      <w:contextualSpacing/>
    </w:pPr>
  </w:style>
  <w:style w:type="paragraph" w:styleId="Brdtext">
    <w:name w:val="Body Text"/>
    <w:basedOn w:val="Normal"/>
    <w:link w:val="BrdtextChar"/>
    <w:rsid w:val="002C1C5C"/>
    <w:pPr>
      <w:spacing w:after="180" w:line="280" w:lineRule="atLeast"/>
    </w:pPr>
    <w:rPr>
      <w:rFonts w:ascii="Garamond" w:eastAsia="Times New Roman" w:hAnsi="Garamond" w:cs="Times New Roman"/>
      <w:szCs w:val="24"/>
      <w:lang w:eastAsia="sv-SE"/>
    </w:rPr>
  </w:style>
  <w:style w:type="character" w:customStyle="1" w:styleId="BrdtextChar">
    <w:name w:val="Brödtext Char"/>
    <w:basedOn w:val="Standardstycketeckensnitt"/>
    <w:link w:val="Brdtext"/>
    <w:rsid w:val="002C1C5C"/>
    <w:rPr>
      <w:rFonts w:ascii="Garamond" w:eastAsia="Times New Roman" w:hAnsi="Garamond"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 w:type="paragraph" w:styleId="Liststycke">
    <w:name w:val="List Paragraph"/>
    <w:basedOn w:val="Normal"/>
    <w:uiPriority w:val="34"/>
    <w:qFormat/>
    <w:rsid w:val="008C7924"/>
    <w:pPr>
      <w:ind w:left="720"/>
      <w:contextualSpacing/>
    </w:pPr>
  </w:style>
  <w:style w:type="paragraph" w:styleId="Brdtext">
    <w:name w:val="Body Text"/>
    <w:basedOn w:val="Normal"/>
    <w:link w:val="BrdtextChar"/>
    <w:rsid w:val="002C1C5C"/>
    <w:pPr>
      <w:spacing w:after="180" w:line="280" w:lineRule="atLeast"/>
    </w:pPr>
    <w:rPr>
      <w:rFonts w:ascii="Garamond" w:eastAsia="Times New Roman" w:hAnsi="Garamond" w:cs="Times New Roman"/>
      <w:szCs w:val="24"/>
      <w:lang w:eastAsia="sv-SE"/>
    </w:rPr>
  </w:style>
  <w:style w:type="character" w:customStyle="1" w:styleId="BrdtextChar">
    <w:name w:val="Brödtext Char"/>
    <w:basedOn w:val="Standardstycketeckensnitt"/>
    <w:link w:val="Brdtext"/>
    <w:rsid w:val="002C1C5C"/>
    <w:rPr>
      <w:rFonts w:ascii="Garamond" w:eastAsia="Times New Roman" w:hAnsi="Garamond"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2011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Josefin.Larsson@osthammar.se;Rebecka.Modin@osthammar.se</dc:creator>
  <cp:lastModifiedBy>Andersson, Eva (Soc)</cp:lastModifiedBy>
  <cp:revision>2</cp:revision>
  <cp:lastPrinted>2017-08-22T11:23:00Z</cp:lastPrinted>
  <dcterms:created xsi:type="dcterms:W3CDTF">2018-08-31T09:16:00Z</dcterms:created>
  <dcterms:modified xsi:type="dcterms:W3CDTF">2018-08-31T09:16:00Z</dcterms:modified>
</cp:coreProperties>
</file>