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4126"/>
        <w:gridCol w:w="2977"/>
        <w:gridCol w:w="2126"/>
        <w:gridCol w:w="4473"/>
      </w:tblGrid>
      <w:tr w:rsidR="00DD5D5C" w:rsidTr="007857AC">
        <w:tc>
          <w:tcPr>
            <w:tcW w:w="518" w:type="dxa"/>
          </w:tcPr>
          <w:p w:rsidR="00DD5D5C" w:rsidRPr="00612DB5" w:rsidRDefault="00DD5D5C" w:rsidP="00F93203">
            <w:pPr>
              <w:rPr>
                <w:b/>
              </w:rPr>
            </w:pPr>
          </w:p>
        </w:tc>
        <w:tc>
          <w:tcPr>
            <w:tcW w:w="4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Steg</w:t>
            </w:r>
          </w:p>
        </w:tc>
        <w:tc>
          <w:tcPr>
            <w:tcW w:w="2977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2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Tid</w:t>
            </w:r>
          </w:p>
        </w:tc>
        <w:tc>
          <w:tcPr>
            <w:tcW w:w="4473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</w:p>
        </w:tc>
      </w:tr>
      <w:tr w:rsidR="008F5047" w:rsidTr="007857AC">
        <w:tc>
          <w:tcPr>
            <w:tcW w:w="518" w:type="dxa"/>
          </w:tcPr>
          <w:p w:rsidR="008F5047" w:rsidRPr="00AA3EEE" w:rsidRDefault="0055670E" w:rsidP="00F93203">
            <w:r>
              <w:t>1</w:t>
            </w:r>
          </w:p>
        </w:tc>
        <w:tc>
          <w:tcPr>
            <w:tcW w:w="4126" w:type="dxa"/>
          </w:tcPr>
          <w:p w:rsidR="008F5047" w:rsidRPr="00AA3EEE" w:rsidRDefault="008F5047" w:rsidP="00F93203">
            <w:r w:rsidRPr="00AA3EEE">
              <w:t xml:space="preserve">Förslag beslut att </w:t>
            </w:r>
            <w:proofErr w:type="gramStart"/>
            <w:r w:rsidRPr="00AA3EEE">
              <w:t>ej</w:t>
            </w:r>
            <w:proofErr w:type="gramEnd"/>
            <w:r w:rsidRPr="00AA3EEE">
              <w:t xml:space="preserve"> inleda utredning</w:t>
            </w:r>
          </w:p>
        </w:tc>
        <w:tc>
          <w:tcPr>
            <w:tcW w:w="2977" w:type="dxa"/>
          </w:tcPr>
          <w:p w:rsidR="008F5047" w:rsidRPr="00AA3EEE" w:rsidRDefault="00733C63" w:rsidP="00F93203">
            <w:r>
              <w:t>Mottagning/</w:t>
            </w:r>
            <w:r w:rsidR="008F5047" w:rsidRPr="00AA3EEE">
              <w:t>Handläggare</w:t>
            </w:r>
          </w:p>
        </w:tc>
        <w:tc>
          <w:tcPr>
            <w:tcW w:w="2126" w:type="dxa"/>
          </w:tcPr>
          <w:p w:rsidR="008F5047" w:rsidRPr="00A762AF" w:rsidRDefault="007857AC" w:rsidP="00F93203">
            <w:pPr>
              <w:rPr>
                <w:color w:val="FF0000"/>
              </w:rPr>
            </w:pPr>
            <w:r w:rsidRPr="007857AC">
              <w:t>Snarast</w:t>
            </w:r>
          </w:p>
        </w:tc>
        <w:tc>
          <w:tcPr>
            <w:tcW w:w="4473" w:type="dxa"/>
          </w:tcPr>
          <w:p w:rsidR="008F5047" w:rsidRPr="00AA3EEE" w:rsidRDefault="006F372F" w:rsidP="006F372F">
            <w:r>
              <w:t xml:space="preserve">Formulera beslut att </w:t>
            </w:r>
            <w:proofErr w:type="gramStart"/>
            <w:r>
              <w:t>ej</w:t>
            </w:r>
            <w:proofErr w:type="gramEnd"/>
            <w:r>
              <w:t xml:space="preserve"> inleda utredning. Beslutet ska innehålla beslutsmotivering, beslutsdatum, namn och befattning på beslutsfattare. Slutredigera inte dokumentet </w:t>
            </w:r>
            <w:proofErr w:type="gramStart"/>
            <w:r>
              <w:t>förhandsbedömning</w:t>
            </w:r>
            <w:r w:rsidR="008F5047" w:rsidRPr="00AA3EEE">
              <w:t xml:space="preserve"> </w:t>
            </w:r>
            <w:r>
              <w:t>.</w:t>
            </w:r>
            <w:proofErr w:type="gramEnd"/>
          </w:p>
        </w:tc>
      </w:tr>
      <w:tr w:rsidR="006F372F" w:rsidTr="007857AC">
        <w:tc>
          <w:tcPr>
            <w:tcW w:w="518" w:type="dxa"/>
          </w:tcPr>
          <w:p w:rsidR="006F372F" w:rsidRDefault="00FF67C5" w:rsidP="00F93203">
            <w:r>
              <w:t>2</w:t>
            </w:r>
          </w:p>
        </w:tc>
        <w:tc>
          <w:tcPr>
            <w:tcW w:w="4126" w:type="dxa"/>
          </w:tcPr>
          <w:p w:rsidR="006F372F" w:rsidRPr="00AA3EEE" w:rsidRDefault="006F372F" w:rsidP="00F93203">
            <w:r>
              <w:t>Underlag till anmälan, beslut och förhandsbedömning skrivs ut och ges till samordnare</w:t>
            </w:r>
          </w:p>
        </w:tc>
        <w:tc>
          <w:tcPr>
            <w:tcW w:w="2977" w:type="dxa"/>
          </w:tcPr>
          <w:p w:rsidR="006F372F" w:rsidRDefault="006F372F" w:rsidP="0055670E">
            <w:r>
              <w:t>Mottagning/</w:t>
            </w:r>
            <w:r w:rsidRPr="00AA3EEE">
              <w:t>Handläggare</w:t>
            </w:r>
          </w:p>
        </w:tc>
        <w:tc>
          <w:tcPr>
            <w:tcW w:w="2126" w:type="dxa"/>
          </w:tcPr>
          <w:p w:rsidR="006F372F" w:rsidRDefault="006F372F" w:rsidP="00F93203">
            <w:r>
              <w:t>Inom 14 dagar från mottagningsdatum</w:t>
            </w:r>
          </w:p>
        </w:tc>
        <w:tc>
          <w:tcPr>
            <w:tcW w:w="4473" w:type="dxa"/>
          </w:tcPr>
          <w:p w:rsidR="006F372F" w:rsidRDefault="006F372F" w:rsidP="00C274DA"/>
        </w:tc>
      </w:tr>
      <w:tr w:rsidR="006F372F" w:rsidTr="007857AC">
        <w:tc>
          <w:tcPr>
            <w:tcW w:w="518" w:type="dxa"/>
          </w:tcPr>
          <w:p w:rsidR="006F372F" w:rsidRDefault="00FF67C5" w:rsidP="00F93203">
            <w:r>
              <w:t>3</w:t>
            </w:r>
          </w:p>
        </w:tc>
        <w:tc>
          <w:tcPr>
            <w:tcW w:w="4126" w:type="dxa"/>
          </w:tcPr>
          <w:p w:rsidR="006F372F" w:rsidRDefault="006F372F" w:rsidP="00F93203">
            <w:r>
              <w:t>Godkänner och vidarebefordrar underlaget till verksamhetschef</w:t>
            </w:r>
          </w:p>
        </w:tc>
        <w:tc>
          <w:tcPr>
            <w:tcW w:w="2977" w:type="dxa"/>
          </w:tcPr>
          <w:p w:rsidR="006F372F" w:rsidRDefault="006F372F" w:rsidP="0055670E">
            <w:r>
              <w:t>Samordnare</w:t>
            </w:r>
          </w:p>
        </w:tc>
        <w:tc>
          <w:tcPr>
            <w:tcW w:w="2126" w:type="dxa"/>
          </w:tcPr>
          <w:p w:rsidR="006F372F" w:rsidRDefault="006F372F" w:rsidP="00F93203">
            <w:r>
              <w:t>Inom 14 dagar från mottagningsdatum</w:t>
            </w:r>
          </w:p>
        </w:tc>
        <w:tc>
          <w:tcPr>
            <w:tcW w:w="4473" w:type="dxa"/>
          </w:tcPr>
          <w:p w:rsidR="006F372F" w:rsidRDefault="006F372F" w:rsidP="00C274DA"/>
        </w:tc>
      </w:tr>
      <w:tr w:rsidR="008F5047" w:rsidTr="007857AC">
        <w:tc>
          <w:tcPr>
            <w:tcW w:w="518" w:type="dxa"/>
          </w:tcPr>
          <w:p w:rsidR="008F5047" w:rsidRPr="00AA3EEE" w:rsidRDefault="00FF67C5" w:rsidP="00F93203">
            <w:r>
              <w:t>4</w:t>
            </w:r>
          </w:p>
        </w:tc>
        <w:tc>
          <w:tcPr>
            <w:tcW w:w="4126" w:type="dxa"/>
          </w:tcPr>
          <w:p w:rsidR="008F5047" w:rsidRPr="00AA3EEE" w:rsidRDefault="008F5047" w:rsidP="00F93203">
            <w:r w:rsidRPr="00AA3EEE">
              <w:t>Beslut</w:t>
            </w:r>
            <w:r w:rsidR="00750A3B">
              <w:t xml:space="preserve"> att </w:t>
            </w:r>
            <w:proofErr w:type="gramStart"/>
            <w:r w:rsidR="00750A3B">
              <w:t>ej</w:t>
            </w:r>
            <w:proofErr w:type="gramEnd"/>
            <w:r w:rsidR="00750A3B">
              <w:t xml:space="preserve"> inleda utredning</w:t>
            </w:r>
          </w:p>
        </w:tc>
        <w:tc>
          <w:tcPr>
            <w:tcW w:w="2977" w:type="dxa"/>
          </w:tcPr>
          <w:p w:rsidR="008F5047" w:rsidRPr="00AA3EEE" w:rsidRDefault="0055670E" w:rsidP="0055670E">
            <w:r>
              <w:t>Verksamhetschef</w:t>
            </w:r>
          </w:p>
        </w:tc>
        <w:tc>
          <w:tcPr>
            <w:tcW w:w="2126" w:type="dxa"/>
          </w:tcPr>
          <w:p w:rsidR="008F5047" w:rsidRPr="00AA3EEE" w:rsidRDefault="007857AC" w:rsidP="00F93203">
            <w:r>
              <w:t>Inom 14 dagar från mottagningsdatum</w:t>
            </w:r>
          </w:p>
        </w:tc>
        <w:tc>
          <w:tcPr>
            <w:tcW w:w="4473" w:type="dxa"/>
          </w:tcPr>
          <w:p w:rsidR="00DB5134" w:rsidRDefault="005D6018" w:rsidP="00C274DA">
            <w:r>
              <w:t>Slutredigera</w:t>
            </w:r>
            <w:r w:rsidR="00DB5134">
              <w:t xml:space="preserve">, signera och </w:t>
            </w:r>
            <w:r w:rsidR="00D05751">
              <w:t>s</w:t>
            </w:r>
            <w:r w:rsidR="00DB5134" w:rsidRPr="005D6018">
              <w:t xml:space="preserve">lutför </w:t>
            </w:r>
            <w:r w:rsidRPr="005D6018">
              <w:t>initiering.</w:t>
            </w:r>
            <w:r w:rsidR="00D05751">
              <w:t xml:space="preserve"> Skriv under beslut.</w:t>
            </w:r>
          </w:p>
          <w:p w:rsidR="008F5047" w:rsidRPr="00AA3EEE" w:rsidRDefault="008F5047" w:rsidP="00C274DA">
            <w:r w:rsidRPr="00AA3EEE">
              <w:t xml:space="preserve">Underlag lämnas till </w:t>
            </w:r>
            <w:proofErr w:type="spellStart"/>
            <w:r w:rsidRPr="00AA3EEE">
              <w:t>utredningsadm</w:t>
            </w:r>
            <w:proofErr w:type="spellEnd"/>
            <w:r w:rsidRPr="00AA3EEE">
              <w:t>.</w:t>
            </w:r>
          </w:p>
        </w:tc>
      </w:tr>
      <w:tr w:rsidR="008F5047" w:rsidTr="007857AC">
        <w:tc>
          <w:tcPr>
            <w:tcW w:w="518" w:type="dxa"/>
          </w:tcPr>
          <w:p w:rsidR="008F5047" w:rsidRPr="00AA3EEE" w:rsidRDefault="00FF67C5" w:rsidP="00F93203">
            <w:r>
              <w:t>5</w:t>
            </w:r>
          </w:p>
        </w:tc>
        <w:tc>
          <w:tcPr>
            <w:tcW w:w="4126" w:type="dxa"/>
          </w:tcPr>
          <w:p w:rsidR="008F5047" w:rsidRPr="00AA3EEE" w:rsidRDefault="008F5047" w:rsidP="00F93203">
            <w:r w:rsidRPr="00AA3EEE">
              <w:t>Underrättelse av beslut</w:t>
            </w:r>
          </w:p>
        </w:tc>
        <w:tc>
          <w:tcPr>
            <w:tcW w:w="2977" w:type="dxa"/>
          </w:tcPr>
          <w:p w:rsidR="008F5047" w:rsidRPr="00AA3EEE" w:rsidRDefault="00BB113C" w:rsidP="00F93203">
            <w:r>
              <w:t>Administratör</w:t>
            </w:r>
          </w:p>
        </w:tc>
        <w:tc>
          <w:tcPr>
            <w:tcW w:w="2126" w:type="dxa"/>
          </w:tcPr>
          <w:p w:rsidR="008F5047" w:rsidRPr="00AA3EEE" w:rsidRDefault="00CC2B67" w:rsidP="00F93203">
            <w:r w:rsidRPr="00AA3EEE">
              <w:t>Vid beslut</w:t>
            </w:r>
          </w:p>
        </w:tc>
        <w:tc>
          <w:tcPr>
            <w:tcW w:w="4473" w:type="dxa"/>
          </w:tcPr>
          <w:p w:rsidR="0055670E" w:rsidRPr="00FF67C5" w:rsidRDefault="00FF67C5" w:rsidP="005D6018">
            <w:proofErr w:type="gramStart"/>
            <w:r w:rsidRPr="00FF67C5">
              <w:t>Ej</w:t>
            </w:r>
            <w:proofErr w:type="gramEnd"/>
            <w:r w:rsidRPr="00FF67C5">
              <w:t xml:space="preserve"> inleda utredning – Brevmall BoU</w:t>
            </w:r>
          </w:p>
          <w:p w:rsidR="008F5047" w:rsidRPr="00A140DA" w:rsidRDefault="002E6740" w:rsidP="005D6018">
            <w:pPr>
              <w:rPr>
                <w:i/>
              </w:rPr>
            </w:pPr>
            <w:r>
              <w:t xml:space="preserve">Barn över 15 år och vårdnadshavare eller annan part underrättas. </w:t>
            </w:r>
            <w:r w:rsidR="005D6018">
              <w:t>Kopia med anteckning tillförs underlaget.</w:t>
            </w:r>
          </w:p>
        </w:tc>
      </w:tr>
      <w:tr w:rsidR="008F5047" w:rsidTr="007857AC">
        <w:tc>
          <w:tcPr>
            <w:tcW w:w="518" w:type="dxa"/>
          </w:tcPr>
          <w:p w:rsidR="008F5047" w:rsidRDefault="00FF67C5" w:rsidP="00F93203">
            <w:r>
              <w:t>6</w:t>
            </w:r>
          </w:p>
        </w:tc>
        <w:tc>
          <w:tcPr>
            <w:tcW w:w="4126" w:type="dxa"/>
          </w:tcPr>
          <w:p w:rsidR="008F5047" w:rsidRDefault="008F5047" w:rsidP="00F26916">
            <w:r>
              <w:t>Återkoppling till anmälare</w:t>
            </w:r>
            <w:r w:rsidR="00F26916">
              <w:t xml:space="preserve"> som har anmälningsskyldighet </w:t>
            </w:r>
            <w:proofErr w:type="spellStart"/>
            <w:r>
              <w:t>enl</w:t>
            </w:r>
            <w:proofErr w:type="spellEnd"/>
            <w:r>
              <w:t xml:space="preserve"> 14:1 § </w:t>
            </w:r>
            <w:proofErr w:type="spellStart"/>
            <w:r>
              <w:t>SoL</w:t>
            </w:r>
            <w:proofErr w:type="spellEnd"/>
          </w:p>
        </w:tc>
        <w:tc>
          <w:tcPr>
            <w:tcW w:w="2977" w:type="dxa"/>
          </w:tcPr>
          <w:p w:rsidR="008F5047" w:rsidRDefault="00BB113C" w:rsidP="00F93203">
            <w:r>
              <w:t>Administratör</w:t>
            </w:r>
          </w:p>
        </w:tc>
        <w:tc>
          <w:tcPr>
            <w:tcW w:w="2126" w:type="dxa"/>
          </w:tcPr>
          <w:p w:rsidR="008F5047" w:rsidRDefault="00CC2B67" w:rsidP="00F93203">
            <w:r>
              <w:t>Vid beslut</w:t>
            </w:r>
          </w:p>
        </w:tc>
        <w:tc>
          <w:tcPr>
            <w:tcW w:w="4473" w:type="dxa"/>
          </w:tcPr>
          <w:p w:rsidR="0055670E" w:rsidRPr="00FF67C5" w:rsidRDefault="00FF67C5" w:rsidP="005D6018">
            <w:r w:rsidRPr="00FF67C5">
              <w:t>Återkoppling av anmälan - mall</w:t>
            </w:r>
          </w:p>
          <w:p w:rsidR="008F5047" w:rsidRDefault="00DB5134" w:rsidP="005D6018">
            <w:r>
              <w:t xml:space="preserve">Görs alltid om inget annat meddelas. </w:t>
            </w:r>
            <w:r w:rsidR="008F5047">
              <w:t>Skriftlig mall finns</w:t>
            </w:r>
            <w:r>
              <w:t xml:space="preserve">. </w:t>
            </w:r>
            <w:r w:rsidR="005D6018">
              <w:t>Kopia med anteckning tillförs underlaget.</w:t>
            </w:r>
          </w:p>
        </w:tc>
      </w:tr>
      <w:tr w:rsidR="00A140DA" w:rsidTr="007857AC">
        <w:tc>
          <w:tcPr>
            <w:tcW w:w="518" w:type="dxa"/>
          </w:tcPr>
          <w:p w:rsidR="00A140DA" w:rsidRPr="00AA3EEE" w:rsidRDefault="00FF67C5" w:rsidP="00B97F4A">
            <w:r>
              <w:t>7</w:t>
            </w:r>
          </w:p>
        </w:tc>
        <w:tc>
          <w:tcPr>
            <w:tcW w:w="4126" w:type="dxa"/>
          </w:tcPr>
          <w:p w:rsidR="00A140DA" w:rsidRPr="00AA3EEE" w:rsidRDefault="00A140DA" w:rsidP="00B97F4A">
            <w:r w:rsidRPr="00AA3EEE">
              <w:t>Sortering i akt eller kronologisk pärm</w:t>
            </w:r>
            <w:r w:rsidR="00480120">
              <w:t xml:space="preserve"> om akt saknas</w:t>
            </w:r>
          </w:p>
        </w:tc>
        <w:tc>
          <w:tcPr>
            <w:tcW w:w="2977" w:type="dxa"/>
          </w:tcPr>
          <w:p w:rsidR="00A140DA" w:rsidRPr="00AA3EEE" w:rsidRDefault="00BB113C" w:rsidP="00B97F4A">
            <w:r>
              <w:t>Administratör</w:t>
            </w:r>
          </w:p>
        </w:tc>
        <w:tc>
          <w:tcPr>
            <w:tcW w:w="2126" w:type="dxa"/>
          </w:tcPr>
          <w:p w:rsidR="00A140DA" w:rsidRPr="00AA3EEE" w:rsidRDefault="00A140DA" w:rsidP="00B97F4A">
            <w:r w:rsidRPr="00AA3EEE">
              <w:t>Vid beslut</w:t>
            </w:r>
          </w:p>
        </w:tc>
        <w:tc>
          <w:tcPr>
            <w:tcW w:w="4473" w:type="dxa"/>
          </w:tcPr>
          <w:p w:rsidR="00A140DA" w:rsidRDefault="00A140DA" w:rsidP="002E6740"/>
        </w:tc>
      </w:tr>
    </w:tbl>
    <w:p w:rsidR="0050162D" w:rsidRDefault="0050162D" w:rsidP="00F93203">
      <w:bookmarkStart w:id="0" w:name="_GoBack"/>
      <w:bookmarkEnd w:id="0"/>
    </w:p>
    <w:sectPr w:rsidR="0050162D" w:rsidSect="00D4644C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120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120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24433C1F" wp14:editId="426634B3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FD22AC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Beslut att </w:t>
          </w:r>
          <w:proofErr w:type="gramStart"/>
          <w:r>
            <w:rPr>
              <w:rFonts w:ascii="Arial" w:hAnsi="Arial" w:cs="Arial"/>
              <w:b/>
              <w:sz w:val="28"/>
              <w:szCs w:val="28"/>
            </w:rPr>
            <w:t>ej</w:t>
          </w:r>
          <w:proofErr w:type="gramEnd"/>
          <w:r>
            <w:rPr>
              <w:rFonts w:ascii="Arial" w:hAnsi="Arial" w:cs="Arial"/>
              <w:b/>
              <w:sz w:val="28"/>
              <w:szCs w:val="28"/>
            </w:rPr>
            <w:t xml:space="preserve"> inleda utredning BoU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E097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Arbetsgrupp inom </w:t>
          </w:r>
          <w:proofErr w:type="spellStart"/>
          <w:r>
            <w:rPr>
              <w:rFonts w:ascii="Arial" w:hAnsi="Arial" w:cs="Arial"/>
            </w:rPr>
            <w:t>bou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E781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E781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2017-10-10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263A3"/>
    <w:rsid w:val="000647BD"/>
    <w:rsid w:val="00071B82"/>
    <w:rsid w:val="00072727"/>
    <w:rsid w:val="00077521"/>
    <w:rsid w:val="00096CDE"/>
    <w:rsid w:val="000A6B62"/>
    <w:rsid w:val="000D3567"/>
    <w:rsid w:val="0011225F"/>
    <w:rsid w:val="00120313"/>
    <w:rsid w:val="00133345"/>
    <w:rsid w:val="00162FBD"/>
    <w:rsid w:val="00176661"/>
    <w:rsid w:val="001F4E83"/>
    <w:rsid w:val="00254CF1"/>
    <w:rsid w:val="002566E8"/>
    <w:rsid w:val="00284786"/>
    <w:rsid w:val="002A4C7A"/>
    <w:rsid w:val="002C4A6A"/>
    <w:rsid w:val="002E59CD"/>
    <w:rsid w:val="002E6740"/>
    <w:rsid w:val="002F5A22"/>
    <w:rsid w:val="00322EE8"/>
    <w:rsid w:val="00355259"/>
    <w:rsid w:val="00356B8D"/>
    <w:rsid w:val="00360254"/>
    <w:rsid w:val="003759E2"/>
    <w:rsid w:val="00384694"/>
    <w:rsid w:val="00391486"/>
    <w:rsid w:val="003A15AB"/>
    <w:rsid w:val="003B191E"/>
    <w:rsid w:val="003C27FC"/>
    <w:rsid w:val="00426A75"/>
    <w:rsid w:val="00456FDE"/>
    <w:rsid w:val="00464A17"/>
    <w:rsid w:val="00480120"/>
    <w:rsid w:val="00483424"/>
    <w:rsid w:val="004919D4"/>
    <w:rsid w:val="004B6651"/>
    <w:rsid w:val="004D67A8"/>
    <w:rsid w:val="004E3465"/>
    <w:rsid w:val="004F160B"/>
    <w:rsid w:val="004F7C30"/>
    <w:rsid w:val="0050162D"/>
    <w:rsid w:val="00536840"/>
    <w:rsid w:val="005369BB"/>
    <w:rsid w:val="0054712D"/>
    <w:rsid w:val="0055670E"/>
    <w:rsid w:val="005D15F1"/>
    <w:rsid w:val="005D6018"/>
    <w:rsid w:val="005F38BD"/>
    <w:rsid w:val="00610719"/>
    <w:rsid w:val="00612DB5"/>
    <w:rsid w:val="00654EB5"/>
    <w:rsid w:val="00660316"/>
    <w:rsid w:val="00674BDD"/>
    <w:rsid w:val="006A1A90"/>
    <w:rsid w:val="006D3838"/>
    <w:rsid w:val="006F124A"/>
    <w:rsid w:val="006F372F"/>
    <w:rsid w:val="007141B9"/>
    <w:rsid w:val="00714D71"/>
    <w:rsid w:val="00733C63"/>
    <w:rsid w:val="00735D7D"/>
    <w:rsid w:val="00745433"/>
    <w:rsid w:val="00750A3B"/>
    <w:rsid w:val="00770381"/>
    <w:rsid w:val="007857AC"/>
    <w:rsid w:val="00793655"/>
    <w:rsid w:val="007B4611"/>
    <w:rsid w:val="007D7997"/>
    <w:rsid w:val="007E0978"/>
    <w:rsid w:val="007F1BE1"/>
    <w:rsid w:val="00827C18"/>
    <w:rsid w:val="00830527"/>
    <w:rsid w:val="00832533"/>
    <w:rsid w:val="008422A7"/>
    <w:rsid w:val="008515EE"/>
    <w:rsid w:val="00870851"/>
    <w:rsid w:val="008767FD"/>
    <w:rsid w:val="00892305"/>
    <w:rsid w:val="008A57E3"/>
    <w:rsid w:val="008C37D8"/>
    <w:rsid w:val="008F5047"/>
    <w:rsid w:val="00911972"/>
    <w:rsid w:val="00923D13"/>
    <w:rsid w:val="00927900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140DA"/>
    <w:rsid w:val="00A209C8"/>
    <w:rsid w:val="00A23303"/>
    <w:rsid w:val="00A34157"/>
    <w:rsid w:val="00A762AF"/>
    <w:rsid w:val="00A76438"/>
    <w:rsid w:val="00A81560"/>
    <w:rsid w:val="00A8798C"/>
    <w:rsid w:val="00A95A05"/>
    <w:rsid w:val="00A96F39"/>
    <w:rsid w:val="00AA3EEE"/>
    <w:rsid w:val="00AB5A63"/>
    <w:rsid w:val="00AE7814"/>
    <w:rsid w:val="00AF4BAA"/>
    <w:rsid w:val="00AF6C95"/>
    <w:rsid w:val="00B545C4"/>
    <w:rsid w:val="00BB113C"/>
    <w:rsid w:val="00BB4AE2"/>
    <w:rsid w:val="00BC0F48"/>
    <w:rsid w:val="00BC6F0A"/>
    <w:rsid w:val="00BE43D6"/>
    <w:rsid w:val="00BE44D6"/>
    <w:rsid w:val="00C11A60"/>
    <w:rsid w:val="00C208F5"/>
    <w:rsid w:val="00C274DA"/>
    <w:rsid w:val="00C31730"/>
    <w:rsid w:val="00C42CBB"/>
    <w:rsid w:val="00C43003"/>
    <w:rsid w:val="00C619E1"/>
    <w:rsid w:val="00C74E68"/>
    <w:rsid w:val="00C87A90"/>
    <w:rsid w:val="00C94467"/>
    <w:rsid w:val="00CB1BC0"/>
    <w:rsid w:val="00CC2B67"/>
    <w:rsid w:val="00CF503D"/>
    <w:rsid w:val="00D05751"/>
    <w:rsid w:val="00D4644C"/>
    <w:rsid w:val="00D55E53"/>
    <w:rsid w:val="00D60AC4"/>
    <w:rsid w:val="00D7699F"/>
    <w:rsid w:val="00D846C9"/>
    <w:rsid w:val="00D90030"/>
    <w:rsid w:val="00D94559"/>
    <w:rsid w:val="00DA2CC6"/>
    <w:rsid w:val="00DA2E0B"/>
    <w:rsid w:val="00DA356E"/>
    <w:rsid w:val="00DB5134"/>
    <w:rsid w:val="00DD4FA4"/>
    <w:rsid w:val="00DD5D5C"/>
    <w:rsid w:val="00DF1F80"/>
    <w:rsid w:val="00DF54DD"/>
    <w:rsid w:val="00E1531E"/>
    <w:rsid w:val="00E27BCA"/>
    <w:rsid w:val="00E47DA0"/>
    <w:rsid w:val="00E84432"/>
    <w:rsid w:val="00EA08A0"/>
    <w:rsid w:val="00EA34C0"/>
    <w:rsid w:val="00F26916"/>
    <w:rsid w:val="00F427C2"/>
    <w:rsid w:val="00F513B9"/>
    <w:rsid w:val="00F661AC"/>
    <w:rsid w:val="00F93203"/>
    <w:rsid w:val="00FC3B86"/>
    <w:rsid w:val="00FD22AC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6</cp:revision>
  <cp:lastPrinted>2017-09-28T07:45:00Z</cp:lastPrinted>
  <dcterms:created xsi:type="dcterms:W3CDTF">2018-05-22T11:14:00Z</dcterms:created>
  <dcterms:modified xsi:type="dcterms:W3CDTF">2018-08-13T13:12:00Z</dcterms:modified>
</cp:coreProperties>
</file>