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518"/>
        <w:gridCol w:w="5827"/>
        <w:gridCol w:w="1985"/>
        <w:gridCol w:w="4898"/>
      </w:tblGrid>
      <w:tr w:rsidR="00912A7F" w:rsidTr="001D08F2">
        <w:tc>
          <w:tcPr>
            <w:tcW w:w="518" w:type="dxa"/>
          </w:tcPr>
          <w:p w:rsidR="00912A7F" w:rsidRPr="00612DB5" w:rsidRDefault="00912A7F" w:rsidP="00F93203">
            <w:pPr>
              <w:rPr>
                <w:b/>
              </w:rPr>
            </w:pPr>
          </w:p>
        </w:tc>
        <w:tc>
          <w:tcPr>
            <w:tcW w:w="5827" w:type="dxa"/>
          </w:tcPr>
          <w:p w:rsidR="00912A7F" w:rsidRPr="00612DB5" w:rsidRDefault="00912A7F" w:rsidP="00F93203">
            <w:pPr>
              <w:rPr>
                <w:b/>
              </w:rPr>
            </w:pPr>
            <w:r w:rsidRPr="00612DB5">
              <w:rPr>
                <w:b/>
              </w:rPr>
              <w:t>Steg</w:t>
            </w:r>
          </w:p>
        </w:tc>
        <w:tc>
          <w:tcPr>
            <w:tcW w:w="1985" w:type="dxa"/>
          </w:tcPr>
          <w:p w:rsidR="00912A7F" w:rsidRPr="00612DB5" w:rsidRDefault="00912A7F" w:rsidP="00F93203">
            <w:pPr>
              <w:rPr>
                <w:b/>
              </w:rPr>
            </w:pPr>
            <w:r w:rsidRPr="00612DB5">
              <w:rPr>
                <w:b/>
              </w:rPr>
              <w:t>Ansvar</w:t>
            </w:r>
          </w:p>
        </w:tc>
        <w:tc>
          <w:tcPr>
            <w:tcW w:w="4898" w:type="dxa"/>
          </w:tcPr>
          <w:p w:rsidR="00912A7F" w:rsidRPr="00612DB5" w:rsidRDefault="00912A7F" w:rsidP="00F93203">
            <w:pPr>
              <w:rPr>
                <w:b/>
              </w:rPr>
            </w:pPr>
            <w:r w:rsidRPr="00612DB5">
              <w:rPr>
                <w:b/>
              </w:rPr>
              <w:t>Anvisning</w:t>
            </w:r>
          </w:p>
        </w:tc>
      </w:tr>
      <w:tr w:rsidR="00912A7F" w:rsidTr="001D08F2">
        <w:tc>
          <w:tcPr>
            <w:tcW w:w="518" w:type="dxa"/>
          </w:tcPr>
          <w:p w:rsidR="00912A7F" w:rsidRDefault="00912A7F" w:rsidP="00F93203">
            <w:r>
              <w:t>1</w:t>
            </w:r>
          </w:p>
        </w:tc>
        <w:tc>
          <w:tcPr>
            <w:tcW w:w="5827" w:type="dxa"/>
          </w:tcPr>
          <w:p w:rsidR="00912A7F" w:rsidRDefault="00912A7F" w:rsidP="00912A7F">
            <w:r>
              <w:t>Informerar om uppdraget och ev. förslag på familjehem i så god tid som möjligt till familjehemssekreterare.</w:t>
            </w:r>
          </w:p>
        </w:tc>
        <w:tc>
          <w:tcPr>
            <w:tcW w:w="1985" w:type="dxa"/>
          </w:tcPr>
          <w:p w:rsidR="00912A7F" w:rsidRDefault="00912A7F" w:rsidP="00AF4BAA">
            <w:r>
              <w:t>Handläggare BoU</w:t>
            </w:r>
          </w:p>
        </w:tc>
        <w:tc>
          <w:tcPr>
            <w:tcW w:w="4898" w:type="dxa"/>
          </w:tcPr>
          <w:p w:rsidR="00912A7F" w:rsidRDefault="00912A7F" w:rsidP="00314619">
            <w:r>
              <w:t>Blankett behov av familjehem</w:t>
            </w:r>
            <w:r w:rsidR="00720407">
              <w:t>.</w:t>
            </w:r>
          </w:p>
        </w:tc>
      </w:tr>
      <w:tr w:rsidR="00912A7F" w:rsidTr="001D08F2">
        <w:tc>
          <w:tcPr>
            <w:tcW w:w="518" w:type="dxa"/>
          </w:tcPr>
          <w:p w:rsidR="00912A7F" w:rsidRDefault="00912A7F" w:rsidP="00F93203">
            <w:r>
              <w:t>2</w:t>
            </w:r>
          </w:p>
        </w:tc>
        <w:tc>
          <w:tcPr>
            <w:tcW w:w="5827" w:type="dxa"/>
          </w:tcPr>
          <w:p w:rsidR="00912A7F" w:rsidRDefault="00912A7F" w:rsidP="00707BB8">
            <w:r>
              <w:t>Kom ihåg hälsoundersökning/tandvård.</w:t>
            </w:r>
          </w:p>
        </w:tc>
        <w:tc>
          <w:tcPr>
            <w:tcW w:w="1985" w:type="dxa"/>
          </w:tcPr>
          <w:p w:rsidR="00912A7F" w:rsidRDefault="00912A7F" w:rsidP="00AF4BAA">
            <w:r>
              <w:t>Handläggare BoU</w:t>
            </w:r>
          </w:p>
        </w:tc>
        <w:tc>
          <w:tcPr>
            <w:tcW w:w="4898" w:type="dxa"/>
          </w:tcPr>
          <w:p w:rsidR="00912A7F" w:rsidRDefault="00912A7F" w:rsidP="00707BB8">
            <w:r>
              <w:t>Rutin och riktlinje rörande barn och unga som utreds för samhällsvård</w:t>
            </w:r>
            <w:r w:rsidR="00720407">
              <w:t>.</w:t>
            </w:r>
          </w:p>
        </w:tc>
      </w:tr>
      <w:tr w:rsidR="00912A7F" w:rsidTr="001D08F2">
        <w:tc>
          <w:tcPr>
            <w:tcW w:w="518" w:type="dxa"/>
          </w:tcPr>
          <w:p w:rsidR="00912A7F" w:rsidRDefault="00912A7F" w:rsidP="00F93203">
            <w:r>
              <w:t>3</w:t>
            </w:r>
          </w:p>
        </w:tc>
        <w:tc>
          <w:tcPr>
            <w:tcW w:w="5827" w:type="dxa"/>
          </w:tcPr>
          <w:p w:rsidR="00912A7F" w:rsidRDefault="00912A7F" w:rsidP="00912A7F">
            <w:r>
              <w:t>Matchning till lämpligt familjehem.</w:t>
            </w:r>
          </w:p>
          <w:p w:rsidR="00912A7F" w:rsidRPr="00F45F92" w:rsidRDefault="00912A7F" w:rsidP="00912A7F">
            <w:r>
              <w:t>Rådgör med ansvarig handläggare.</w:t>
            </w:r>
          </w:p>
        </w:tc>
        <w:tc>
          <w:tcPr>
            <w:tcW w:w="1985" w:type="dxa"/>
          </w:tcPr>
          <w:p w:rsidR="00912A7F" w:rsidRDefault="00912A7F" w:rsidP="00AF4BAA">
            <w:r>
              <w:t>Familjehems-sekreterare</w:t>
            </w:r>
          </w:p>
        </w:tc>
        <w:tc>
          <w:tcPr>
            <w:tcW w:w="4898" w:type="dxa"/>
          </w:tcPr>
          <w:p w:rsidR="00912A7F" w:rsidRDefault="00912A7F" w:rsidP="00707BB8">
            <w:r>
              <w:t>Rutin för familjehemsutredning</w:t>
            </w:r>
            <w:r w:rsidR="00720407">
              <w:t>.</w:t>
            </w:r>
          </w:p>
        </w:tc>
      </w:tr>
      <w:tr w:rsidR="00912A7F" w:rsidTr="001D08F2">
        <w:tc>
          <w:tcPr>
            <w:tcW w:w="518" w:type="dxa"/>
          </w:tcPr>
          <w:p w:rsidR="00912A7F" w:rsidRDefault="00912A7F" w:rsidP="00F93203">
            <w:r>
              <w:t>4</w:t>
            </w:r>
          </w:p>
        </w:tc>
        <w:tc>
          <w:tcPr>
            <w:tcW w:w="5827" w:type="dxa"/>
          </w:tcPr>
          <w:p w:rsidR="00912A7F" w:rsidRDefault="00912A7F" w:rsidP="00707BB8">
            <w:r>
              <w:t>Informera och samråd med kommun där barnet ska placeras.</w:t>
            </w:r>
          </w:p>
        </w:tc>
        <w:tc>
          <w:tcPr>
            <w:tcW w:w="1985" w:type="dxa"/>
          </w:tcPr>
          <w:p w:rsidR="00912A7F" w:rsidRDefault="00912A7F" w:rsidP="00AF4BAA">
            <w:r>
              <w:t>Familjehems-sekreterare</w:t>
            </w:r>
          </w:p>
        </w:tc>
        <w:tc>
          <w:tcPr>
            <w:tcW w:w="4898" w:type="dxa"/>
          </w:tcPr>
          <w:p w:rsidR="00912A7F" w:rsidRDefault="00912A7F" w:rsidP="00707BB8">
            <w:r>
              <w:t xml:space="preserve">Blankett finns i </w:t>
            </w:r>
            <w:proofErr w:type="spellStart"/>
            <w:r>
              <w:t>Combine</w:t>
            </w:r>
            <w:proofErr w:type="spellEnd"/>
            <w:r w:rsidR="00720407">
              <w:t>.</w:t>
            </w:r>
          </w:p>
        </w:tc>
      </w:tr>
      <w:tr w:rsidR="00912A7F" w:rsidTr="001D08F2">
        <w:trPr>
          <w:trHeight w:val="414"/>
        </w:trPr>
        <w:tc>
          <w:tcPr>
            <w:tcW w:w="518" w:type="dxa"/>
          </w:tcPr>
          <w:p w:rsidR="00912A7F" w:rsidRDefault="00912A7F" w:rsidP="00F93203">
            <w:r>
              <w:t>5</w:t>
            </w:r>
          </w:p>
        </w:tc>
        <w:tc>
          <w:tcPr>
            <w:tcW w:w="5827" w:type="dxa"/>
          </w:tcPr>
          <w:p w:rsidR="00912A7F" w:rsidRDefault="00912A7F" w:rsidP="008E076E">
            <w:r>
              <w:t>Information och samråd med kommun som har placeringar i hemmet.</w:t>
            </w:r>
          </w:p>
        </w:tc>
        <w:tc>
          <w:tcPr>
            <w:tcW w:w="1985" w:type="dxa"/>
          </w:tcPr>
          <w:p w:rsidR="00912A7F" w:rsidRDefault="00912A7F" w:rsidP="00AF4BAA">
            <w:r>
              <w:t>Familjehems-sekreterare</w:t>
            </w:r>
          </w:p>
        </w:tc>
        <w:tc>
          <w:tcPr>
            <w:tcW w:w="4898" w:type="dxa"/>
          </w:tcPr>
          <w:p w:rsidR="00912A7F" w:rsidRDefault="00912A7F" w:rsidP="00707BB8"/>
        </w:tc>
      </w:tr>
      <w:tr w:rsidR="00912A7F" w:rsidTr="001D08F2">
        <w:trPr>
          <w:trHeight w:val="414"/>
        </w:trPr>
        <w:tc>
          <w:tcPr>
            <w:tcW w:w="518" w:type="dxa"/>
          </w:tcPr>
          <w:p w:rsidR="00912A7F" w:rsidRDefault="00912A7F" w:rsidP="00F93203">
            <w:r>
              <w:t>6</w:t>
            </w:r>
          </w:p>
        </w:tc>
        <w:tc>
          <w:tcPr>
            <w:tcW w:w="5827" w:type="dxa"/>
          </w:tcPr>
          <w:p w:rsidR="00912A7F" w:rsidRDefault="00912A7F" w:rsidP="008E076E">
            <w:r>
              <w:t xml:space="preserve">Gemensamt planeringsmöte med </w:t>
            </w:r>
            <w:proofErr w:type="spellStart"/>
            <w:r>
              <w:t>vh</w:t>
            </w:r>
            <w:proofErr w:type="spellEnd"/>
            <w:r>
              <w:t>, ev. barn och familjehem.</w:t>
            </w:r>
          </w:p>
        </w:tc>
        <w:tc>
          <w:tcPr>
            <w:tcW w:w="1985" w:type="dxa"/>
          </w:tcPr>
          <w:p w:rsidR="00912A7F" w:rsidRDefault="00912A7F" w:rsidP="00AF4BAA">
            <w:r>
              <w:t>Familjehems-sekreterare/ Handläggare BoU</w:t>
            </w:r>
          </w:p>
        </w:tc>
        <w:tc>
          <w:tcPr>
            <w:tcW w:w="4898" w:type="dxa"/>
          </w:tcPr>
          <w:p w:rsidR="00912A7F" w:rsidRDefault="00912A7F" w:rsidP="00707BB8">
            <w:r>
              <w:t>Upprätta plan för inskolning. BBIC placeringsinformation och hälsokort fylls i.</w:t>
            </w:r>
          </w:p>
        </w:tc>
      </w:tr>
      <w:tr w:rsidR="00912A7F" w:rsidTr="001D08F2">
        <w:tc>
          <w:tcPr>
            <w:tcW w:w="518" w:type="dxa"/>
          </w:tcPr>
          <w:p w:rsidR="00912A7F" w:rsidRDefault="00912A7F" w:rsidP="00F93203">
            <w:r>
              <w:t>7</w:t>
            </w:r>
          </w:p>
        </w:tc>
        <w:tc>
          <w:tcPr>
            <w:tcW w:w="5827" w:type="dxa"/>
          </w:tcPr>
          <w:p w:rsidR="00912A7F" w:rsidRDefault="00912A7F" w:rsidP="005251EB">
            <w:r>
              <w:t>Upprätta avtal.</w:t>
            </w:r>
          </w:p>
        </w:tc>
        <w:tc>
          <w:tcPr>
            <w:tcW w:w="1985" w:type="dxa"/>
          </w:tcPr>
          <w:p w:rsidR="00912A7F" w:rsidRDefault="00912A7F" w:rsidP="005251EB">
            <w:r>
              <w:t>Familjehems-sekreterare</w:t>
            </w:r>
          </w:p>
        </w:tc>
        <w:tc>
          <w:tcPr>
            <w:tcW w:w="4898" w:type="dxa"/>
          </w:tcPr>
          <w:p w:rsidR="00912A7F" w:rsidRDefault="00912A7F" w:rsidP="005251EB">
            <w:r>
              <w:t xml:space="preserve">Mall finns i </w:t>
            </w:r>
            <w:proofErr w:type="spellStart"/>
            <w:r>
              <w:t>Combine</w:t>
            </w:r>
            <w:proofErr w:type="spellEnd"/>
            <w:r w:rsidR="000E34C8">
              <w:t>.</w:t>
            </w:r>
          </w:p>
          <w:p w:rsidR="00912A7F" w:rsidRDefault="00912A7F" w:rsidP="005251EB">
            <w:r>
              <w:t>Skl:s cirkulär ersättningar</w:t>
            </w:r>
            <w:r w:rsidR="000E34C8">
              <w:t>.</w:t>
            </w:r>
            <w:bookmarkStart w:id="0" w:name="_GoBack"/>
            <w:bookmarkEnd w:id="0"/>
          </w:p>
        </w:tc>
      </w:tr>
      <w:tr w:rsidR="00912A7F" w:rsidTr="001D08F2">
        <w:tc>
          <w:tcPr>
            <w:tcW w:w="518" w:type="dxa"/>
          </w:tcPr>
          <w:p w:rsidR="00912A7F" w:rsidRDefault="00912A7F" w:rsidP="00F93203">
            <w:r>
              <w:t>8</w:t>
            </w:r>
          </w:p>
        </w:tc>
        <w:tc>
          <w:tcPr>
            <w:tcW w:w="5827" w:type="dxa"/>
          </w:tcPr>
          <w:p w:rsidR="00912A7F" w:rsidRDefault="000347F7" w:rsidP="008D1B18">
            <w:r>
              <w:t>Informera</w:t>
            </w:r>
            <w:r w:rsidR="00912A7F" w:rsidRPr="003C2D1E">
              <w:t xml:space="preserve"> till barn</w:t>
            </w:r>
            <w:r w:rsidR="008D1B18">
              <w:t>/</w:t>
            </w:r>
            <w:r w:rsidR="00912A7F" w:rsidRPr="003C2D1E">
              <w:t xml:space="preserve"> vårdnadshavare om rätten att delta vid sammanträde.</w:t>
            </w:r>
          </w:p>
        </w:tc>
        <w:tc>
          <w:tcPr>
            <w:tcW w:w="1985" w:type="dxa"/>
          </w:tcPr>
          <w:p w:rsidR="00912A7F" w:rsidRDefault="00912A7F" w:rsidP="00AF4BAA">
            <w:r>
              <w:t>Handläggare BoU</w:t>
            </w:r>
          </w:p>
        </w:tc>
        <w:tc>
          <w:tcPr>
            <w:tcW w:w="4898" w:type="dxa"/>
          </w:tcPr>
          <w:p w:rsidR="00912A7F" w:rsidRDefault="00912A7F" w:rsidP="00314619">
            <w:r>
              <w:t>Företräde inför AU</w:t>
            </w:r>
            <w:r w:rsidR="00720407">
              <w:t>.</w:t>
            </w:r>
          </w:p>
        </w:tc>
      </w:tr>
      <w:tr w:rsidR="00912A7F" w:rsidTr="001D08F2">
        <w:tc>
          <w:tcPr>
            <w:tcW w:w="518" w:type="dxa"/>
          </w:tcPr>
          <w:p w:rsidR="00912A7F" w:rsidRDefault="00912A7F" w:rsidP="00F93203">
            <w:r>
              <w:t>9</w:t>
            </w:r>
          </w:p>
        </w:tc>
        <w:tc>
          <w:tcPr>
            <w:tcW w:w="5827" w:type="dxa"/>
          </w:tcPr>
          <w:p w:rsidR="00912A7F" w:rsidRDefault="00912A7F" w:rsidP="00AD2127">
            <w:r>
              <w:t>Beslutsunderlaget som går till utskott ska innehålla:</w:t>
            </w:r>
          </w:p>
          <w:p w:rsidR="00912A7F" w:rsidRDefault="00720407" w:rsidP="00912A7F">
            <w:pPr>
              <w:pStyle w:val="Liststycke"/>
              <w:numPr>
                <w:ilvl w:val="0"/>
                <w:numId w:val="2"/>
              </w:numPr>
            </w:pPr>
            <w:r>
              <w:t>u</w:t>
            </w:r>
            <w:r w:rsidR="00912A7F">
              <w:t>tredarens 11:1 utredning med vilka övervägande som gjorts i fråga om barnet kan tas emot av någon anhörig eller annan närstående</w:t>
            </w:r>
            <w:r>
              <w:t>.</w:t>
            </w:r>
          </w:p>
          <w:p w:rsidR="00912A7F" w:rsidRDefault="00720407" w:rsidP="00912A7F">
            <w:pPr>
              <w:pStyle w:val="Liststycke"/>
              <w:numPr>
                <w:ilvl w:val="0"/>
                <w:numId w:val="2"/>
              </w:numPr>
            </w:pPr>
            <w:r>
              <w:t>v</w:t>
            </w:r>
            <w:r w:rsidR="00912A7F">
              <w:t>årdplan</w:t>
            </w:r>
            <w:r>
              <w:t>.</w:t>
            </w:r>
          </w:p>
          <w:p w:rsidR="00912A7F" w:rsidRDefault="00720407" w:rsidP="00912A7F">
            <w:pPr>
              <w:pStyle w:val="Liststycke"/>
              <w:numPr>
                <w:ilvl w:val="0"/>
                <w:numId w:val="2"/>
              </w:numPr>
            </w:pPr>
            <w:r>
              <w:t>e</w:t>
            </w:r>
            <w:r w:rsidR="00912A7F">
              <w:t>n aktuell familjehemsutredning med en ”egen” bedömning av hemmets lämplighet i förhållande till det enskilda barnet.</w:t>
            </w:r>
          </w:p>
        </w:tc>
        <w:tc>
          <w:tcPr>
            <w:tcW w:w="1985" w:type="dxa"/>
          </w:tcPr>
          <w:p w:rsidR="00912A7F" w:rsidRDefault="00912A7F" w:rsidP="00AF4BAA">
            <w:r>
              <w:t>Handläggare BoU</w:t>
            </w:r>
          </w:p>
          <w:p w:rsidR="00912A7F" w:rsidRDefault="00912A7F" w:rsidP="00AF4BAA"/>
          <w:p w:rsidR="00912A7F" w:rsidRDefault="00912A7F" w:rsidP="00AF4BAA"/>
          <w:p w:rsidR="00912A7F" w:rsidRDefault="00912A7F" w:rsidP="00AF4BAA"/>
          <w:p w:rsidR="00912A7F" w:rsidRDefault="008D1B18" w:rsidP="00AF4BAA">
            <w:r>
              <w:t>Handläggare BoU</w:t>
            </w:r>
          </w:p>
          <w:p w:rsidR="00912A7F" w:rsidRDefault="00912A7F" w:rsidP="00AF4BAA"/>
          <w:p w:rsidR="00912A7F" w:rsidRDefault="00912A7F" w:rsidP="00AF4BAA">
            <w:r>
              <w:t xml:space="preserve">Familjehems- </w:t>
            </w:r>
          </w:p>
          <w:p w:rsidR="00912A7F" w:rsidRDefault="00912A7F" w:rsidP="00AF4BAA">
            <w:r>
              <w:t>sekreterare</w:t>
            </w:r>
          </w:p>
        </w:tc>
        <w:tc>
          <w:tcPr>
            <w:tcW w:w="4898" w:type="dxa"/>
          </w:tcPr>
          <w:p w:rsidR="004D2360" w:rsidRPr="001D08F2" w:rsidRDefault="001D08F2" w:rsidP="00314619">
            <w:r w:rsidRPr="001D08F2">
              <w:t xml:space="preserve">Om familjehemsutredningen inte är klar. Förbered med insats i beslutsbilden. Avsluta utredningen utan åtgärd/med insats i avvaktan beslut familjehem. </w:t>
            </w:r>
          </w:p>
          <w:p w:rsidR="003274D6" w:rsidRDefault="00912A7F" w:rsidP="003274D6">
            <w:r>
              <w:t>Barnet beviljas bistånd i form av familjehemsplacering hos familjen …</w:t>
            </w:r>
            <w:proofErr w:type="gramStart"/>
            <w:r>
              <w:t>.</w:t>
            </w:r>
            <w:r w:rsidR="00720407">
              <w:t>.....</w:t>
            </w:r>
            <w:proofErr w:type="gramEnd"/>
          </w:p>
          <w:p w:rsidR="00912A7F" w:rsidRDefault="00912A7F" w:rsidP="003274D6">
            <w:r>
              <w:t>Beslutet tidsbegränsas och varar längst tom barnets 18-årsdag.</w:t>
            </w:r>
          </w:p>
        </w:tc>
      </w:tr>
    </w:tbl>
    <w:p w:rsidR="00237A89" w:rsidRDefault="00237A89" w:rsidP="0085225D"/>
    <w:sectPr w:rsidR="00237A89" w:rsidSect="0085225D">
      <w:headerReference w:type="first" r:id="rId8"/>
      <w:footerReference w:type="first" r:id="rId9"/>
      <w:pgSz w:w="16838" w:h="11906" w:orient="landscape"/>
      <w:pgMar w:top="737" w:right="1418" w:bottom="5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F92" w:rsidRDefault="00E87F92" w:rsidP="00162FBD">
      <w:pPr>
        <w:spacing w:after="0" w:line="240" w:lineRule="auto"/>
      </w:pPr>
      <w:r>
        <w:separator/>
      </w:r>
    </w:p>
  </w:endnote>
  <w:endnote w:type="continuationSeparator" w:id="0">
    <w:p w:rsidR="00E87F92" w:rsidRDefault="00E87F92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4C8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F92" w:rsidRDefault="00E87F92" w:rsidP="00162FBD">
      <w:pPr>
        <w:spacing w:after="0" w:line="240" w:lineRule="auto"/>
      </w:pPr>
      <w:r>
        <w:separator/>
      </w:r>
    </w:p>
  </w:footnote>
  <w:footnote w:type="continuationSeparator" w:id="0">
    <w:p w:rsidR="00E87F92" w:rsidRDefault="00E87F92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606"/>
      <w:gridCol w:w="4604"/>
      <w:gridCol w:w="2480"/>
      <w:gridCol w:w="2481"/>
    </w:tblGrid>
    <w:tr w:rsidR="00162FBD" w:rsidRPr="00162FBD" w:rsidTr="00D4644C">
      <w:trPr>
        <w:trHeight w:val="268"/>
      </w:trPr>
      <w:tc>
        <w:tcPr>
          <w:tcW w:w="4606" w:type="dxa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0F5522F8" wp14:editId="502B382B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612DB5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162FBD" w:rsidRPr="00162FBD" w:rsidTr="00D4644C">
      <w:trPr>
        <w:trHeight w:val="264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C029D" w:rsidP="00A124F1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Besluta om </w:t>
          </w:r>
          <w:r w:rsidR="001E4C75">
            <w:rPr>
              <w:rFonts w:ascii="Arial" w:hAnsi="Arial" w:cs="Arial"/>
              <w:b/>
              <w:sz w:val="28"/>
              <w:szCs w:val="28"/>
            </w:rPr>
            <w:t>stadigvarande vård</w:t>
          </w:r>
          <w:r w:rsidR="00720407">
            <w:rPr>
              <w:rFonts w:ascii="Arial" w:hAnsi="Arial" w:cs="Arial"/>
              <w:b/>
              <w:sz w:val="28"/>
              <w:szCs w:val="28"/>
            </w:rPr>
            <w:t xml:space="preserve"> i</w:t>
          </w:r>
          <w:r w:rsidR="001E4C75">
            <w:rPr>
              <w:rFonts w:ascii="Arial" w:hAnsi="Arial" w:cs="Arial"/>
              <w:b/>
              <w:sz w:val="28"/>
              <w:szCs w:val="28"/>
            </w:rPr>
            <w:t xml:space="preserve"> familjehem</w:t>
          </w:r>
        </w:p>
      </w:tc>
    </w:tr>
    <w:tr w:rsidR="00162FBD" w:rsidRPr="00162FBD" w:rsidTr="00D4644C"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4604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480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481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162FBD" w:rsidRPr="00162FBD" w:rsidTr="00D4644C"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8D1B18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BoU myndighet och BoU öppenvård</w:t>
          </w:r>
        </w:p>
      </w:tc>
      <w:tc>
        <w:tcPr>
          <w:tcW w:w="4604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0E34C8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IFO-chef</w:t>
          </w:r>
        </w:p>
      </w:tc>
      <w:tc>
        <w:tcPr>
          <w:tcW w:w="2480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0E34C8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2018-10-30</w:t>
          </w:r>
        </w:p>
      </w:tc>
      <w:tc>
        <w:tcPr>
          <w:tcW w:w="2481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</w:rPr>
          </w:pPr>
        </w:p>
      </w:tc>
    </w:tr>
  </w:tbl>
  <w:p w:rsidR="00162FBD" w:rsidRPr="0085225D" w:rsidRDefault="00162FBD" w:rsidP="0085225D">
    <w:pPr>
      <w:pStyle w:val="Sidhuvud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64E9"/>
    <w:multiLevelType w:val="hybridMultilevel"/>
    <w:tmpl w:val="8DD480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8570A"/>
    <w:multiLevelType w:val="hybridMultilevel"/>
    <w:tmpl w:val="BBB828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03676"/>
    <w:rsid w:val="0001166B"/>
    <w:rsid w:val="00015376"/>
    <w:rsid w:val="000263A3"/>
    <w:rsid w:val="000347F7"/>
    <w:rsid w:val="00061419"/>
    <w:rsid w:val="000647BD"/>
    <w:rsid w:val="00071B82"/>
    <w:rsid w:val="00072727"/>
    <w:rsid w:val="0007475B"/>
    <w:rsid w:val="00077521"/>
    <w:rsid w:val="000872B1"/>
    <w:rsid w:val="00096CDE"/>
    <w:rsid w:val="000A6518"/>
    <w:rsid w:val="000A6B62"/>
    <w:rsid w:val="000B7033"/>
    <w:rsid w:val="000D3567"/>
    <w:rsid w:val="000E34C8"/>
    <w:rsid w:val="0011225F"/>
    <w:rsid w:val="00120313"/>
    <w:rsid w:val="00133345"/>
    <w:rsid w:val="00162FBD"/>
    <w:rsid w:val="00176661"/>
    <w:rsid w:val="001C029D"/>
    <w:rsid w:val="001D08F2"/>
    <w:rsid w:val="001E4C75"/>
    <w:rsid w:val="001F4E83"/>
    <w:rsid w:val="00237A89"/>
    <w:rsid w:val="00254CF1"/>
    <w:rsid w:val="002566E8"/>
    <w:rsid w:val="00263547"/>
    <w:rsid w:val="00284786"/>
    <w:rsid w:val="00291821"/>
    <w:rsid w:val="002A2A90"/>
    <w:rsid w:val="002A4C7A"/>
    <w:rsid w:val="002C4A6A"/>
    <w:rsid w:val="002E59CD"/>
    <w:rsid w:val="002E6740"/>
    <w:rsid w:val="002F5A22"/>
    <w:rsid w:val="003027A8"/>
    <w:rsid w:val="003029D1"/>
    <w:rsid w:val="0030718F"/>
    <w:rsid w:val="00314619"/>
    <w:rsid w:val="00322EE8"/>
    <w:rsid w:val="003274D6"/>
    <w:rsid w:val="00355259"/>
    <w:rsid w:val="00356B8D"/>
    <w:rsid w:val="00360254"/>
    <w:rsid w:val="003759E2"/>
    <w:rsid w:val="00382D1A"/>
    <w:rsid w:val="00384694"/>
    <w:rsid w:val="00391486"/>
    <w:rsid w:val="003A15AB"/>
    <w:rsid w:val="003B191E"/>
    <w:rsid w:val="003C27FC"/>
    <w:rsid w:val="003C2D1E"/>
    <w:rsid w:val="00405E32"/>
    <w:rsid w:val="00417C43"/>
    <w:rsid w:val="00426A75"/>
    <w:rsid w:val="00453DC8"/>
    <w:rsid w:val="00456FDE"/>
    <w:rsid w:val="00464A17"/>
    <w:rsid w:val="00483424"/>
    <w:rsid w:val="004919D4"/>
    <w:rsid w:val="004A0649"/>
    <w:rsid w:val="004A535C"/>
    <w:rsid w:val="004B6651"/>
    <w:rsid w:val="004C3ABD"/>
    <w:rsid w:val="004D2360"/>
    <w:rsid w:val="004D67A8"/>
    <w:rsid w:val="004E3465"/>
    <w:rsid w:val="004F160B"/>
    <w:rsid w:val="004F565B"/>
    <w:rsid w:val="004F7C30"/>
    <w:rsid w:val="0050162D"/>
    <w:rsid w:val="005369BB"/>
    <w:rsid w:val="0054712D"/>
    <w:rsid w:val="00594F03"/>
    <w:rsid w:val="005B277B"/>
    <w:rsid w:val="005B2F95"/>
    <w:rsid w:val="005D15F1"/>
    <w:rsid w:val="005D6018"/>
    <w:rsid w:val="005F194B"/>
    <w:rsid w:val="005F38BD"/>
    <w:rsid w:val="00610719"/>
    <w:rsid w:val="00612DB5"/>
    <w:rsid w:val="00654EB5"/>
    <w:rsid w:val="00654F7E"/>
    <w:rsid w:val="00660316"/>
    <w:rsid w:val="00674BDD"/>
    <w:rsid w:val="006A1A90"/>
    <w:rsid w:val="006C4A61"/>
    <w:rsid w:val="006D3838"/>
    <w:rsid w:val="006F124A"/>
    <w:rsid w:val="00707BB8"/>
    <w:rsid w:val="007141B9"/>
    <w:rsid w:val="00714D71"/>
    <w:rsid w:val="00720407"/>
    <w:rsid w:val="00733C63"/>
    <w:rsid w:val="00735C0D"/>
    <w:rsid w:val="00735D7D"/>
    <w:rsid w:val="00745433"/>
    <w:rsid w:val="00750A3B"/>
    <w:rsid w:val="00770381"/>
    <w:rsid w:val="007857AC"/>
    <w:rsid w:val="00793655"/>
    <w:rsid w:val="007A50CA"/>
    <w:rsid w:val="007B4611"/>
    <w:rsid w:val="007C2AFE"/>
    <w:rsid w:val="007D7997"/>
    <w:rsid w:val="007E0978"/>
    <w:rsid w:val="007E4D4E"/>
    <w:rsid w:val="007E5287"/>
    <w:rsid w:val="007F1BE1"/>
    <w:rsid w:val="007F7EAB"/>
    <w:rsid w:val="00827C18"/>
    <w:rsid w:val="00830527"/>
    <w:rsid w:val="00832242"/>
    <w:rsid w:val="008422A7"/>
    <w:rsid w:val="008461E6"/>
    <w:rsid w:val="008515EE"/>
    <w:rsid w:val="0085225D"/>
    <w:rsid w:val="008538DF"/>
    <w:rsid w:val="00854C5D"/>
    <w:rsid w:val="00870851"/>
    <w:rsid w:val="008767FD"/>
    <w:rsid w:val="00884405"/>
    <w:rsid w:val="00886058"/>
    <w:rsid w:val="00892305"/>
    <w:rsid w:val="008A2559"/>
    <w:rsid w:val="008A57E3"/>
    <w:rsid w:val="008C34E2"/>
    <w:rsid w:val="008C37D8"/>
    <w:rsid w:val="008D1B18"/>
    <w:rsid w:val="008E076E"/>
    <w:rsid w:val="008F5047"/>
    <w:rsid w:val="00911972"/>
    <w:rsid w:val="00912A7F"/>
    <w:rsid w:val="00923D13"/>
    <w:rsid w:val="00927900"/>
    <w:rsid w:val="00927C29"/>
    <w:rsid w:val="00932FBB"/>
    <w:rsid w:val="00972826"/>
    <w:rsid w:val="00983E46"/>
    <w:rsid w:val="00992E91"/>
    <w:rsid w:val="00996CBF"/>
    <w:rsid w:val="009A1806"/>
    <w:rsid w:val="009A5814"/>
    <w:rsid w:val="009C3FD3"/>
    <w:rsid w:val="009C4F16"/>
    <w:rsid w:val="009D3CE4"/>
    <w:rsid w:val="009E247C"/>
    <w:rsid w:val="009E2E61"/>
    <w:rsid w:val="009E5F1A"/>
    <w:rsid w:val="00A018E1"/>
    <w:rsid w:val="00A050D9"/>
    <w:rsid w:val="00A124F1"/>
    <w:rsid w:val="00A140DA"/>
    <w:rsid w:val="00A166FA"/>
    <w:rsid w:val="00A209C8"/>
    <w:rsid w:val="00A23303"/>
    <w:rsid w:val="00A34157"/>
    <w:rsid w:val="00A4053B"/>
    <w:rsid w:val="00A762AF"/>
    <w:rsid w:val="00A76438"/>
    <w:rsid w:val="00A81560"/>
    <w:rsid w:val="00A8798C"/>
    <w:rsid w:val="00A9462C"/>
    <w:rsid w:val="00A95A05"/>
    <w:rsid w:val="00A96F39"/>
    <w:rsid w:val="00AA3EEE"/>
    <w:rsid w:val="00AB5A63"/>
    <w:rsid w:val="00AD2127"/>
    <w:rsid w:val="00AE7814"/>
    <w:rsid w:val="00AF4BAA"/>
    <w:rsid w:val="00AF6C95"/>
    <w:rsid w:val="00B306D2"/>
    <w:rsid w:val="00B53FA4"/>
    <w:rsid w:val="00B545C4"/>
    <w:rsid w:val="00B81E67"/>
    <w:rsid w:val="00BB113C"/>
    <w:rsid w:val="00BB4AE2"/>
    <w:rsid w:val="00BC0F48"/>
    <w:rsid w:val="00BC6F0A"/>
    <w:rsid w:val="00BE43D6"/>
    <w:rsid w:val="00BE44D6"/>
    <w:rsid w:val="00C11A60"/>
    <w:rsid w:val="00C208F5"/>
    <w:rsid w:val="00C274DA"/>
    <w:rsid w:val="00C31730"/>
    <w:rsid w:val="00C360D6"/>
    <w:rsid w:val="00C37A9F"/>
    <w:rsid w:val="00C40058"/>
    <w:rsid w:val="00C42CBB"/>
    <w:rsid w:val="00C43003"/>
    <w:rsid w:val="00C47D0F"/>
    <w:rsid w:val="00C619E1"/>
    <w:rsid w:val="00C74E68"/>
    <w:rsid w:val="00C87A90"/>
    <w:rsid w:val="00C94467"/>
    <w:rsid w:val="00C96C1B"/>
    <w:rsid w:val="00CA256C"/>
    <w:rsid w:val="00CB1BC0"/>
    <w:rsid w:val="00CC2B67"/>
    <w:rsid w:val="00CF1F8D"/>
    <w:rsid w:val="00CF503D"/>
    <w:rsid w:val="00D05751"/>
    <w:rsid w:val="00D25620"/>
    <w:rsid w:val="00D4644C"/>
    <w:rsid w:val="00D55E53"/>
    <w:rsid w:val="00D60AC4"/>
    <w:rsid w:val="00D7699F"/>
    <w:rsid w:val="00D846C9"/>
    <w:rsid w:val="00D90030"/>
    <w:rsid w:val="00D94559"/>
    <w:rsid w:val="00D9483B"/>
    <w:rsid w:val="00DA2CC6"/>
    <w:rsid w:val="00DA2E0B"/>
    <w:rsid w:val="00DA356E"/>
    <w:rsid w:val="00DB5134"/>
    <w:rsid w:val="00DB5C97"/>
    <w:rsid w:val="00DD4FA4"/>
    <w:rsid w:val="00DD5D5C"/>
    <w:rsid w:val="00DF1F80"/>
    <w:rsid w:val="00DF54DD"/>
    <w:rsid w:val="00E1531E"/>
    <w:rsid w:val="00E22C2F"/>
    <w:rsid w:val="00E27BCA"/>
    <w:rsid w:val="00E46A29"/>
    <w:rsid w:val="00E47DA0"/>
    <w:rsid w:val="00E84432"/>
    <w:rsid w:val="00E872FE"/>
    <w:rsid w:val="00E87F92"/>
    <w:rsid w:val="00EA08A0"/>
    <w:rsid w:val="00EA34C0"/>
    <w:rsid w:val="00EC060E"/>
    <w:rsid w:val="00F174E1"/>
    <w:rsid w:val="00F26916"/>
    <w:rsid w:val="00F427C2"/>
    <w:rsid w:val="00F459B9"/>
    <w:rsid w:val="00F45F92"/>
    <w:rsid w:val="00F513B9"/>
    <w:rsid w:val="00F661AC"/>
    <w:rsid w:val="00F80DDE"/>
    <w:rsid w:val="00F93203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5016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501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Modin, Rebecka</dc:creator>
  <cp:lastModifiedBy>Andersson, Eva (Soc)</cp:lastModifiedBy>
  <cp:revision>5</cp:revision>
  <cp:lastPrinted>2018-05-18T11:48:00Z</cp:lastPrinted>
  <dcterms:created xsi:type="dcterms:W3CDTF">2018-10-02T11:22:00Z</dcterms:created>
  <dcterms:modified xsi:type="dcterms:W3CDTF">2018-10-30T14:03:00Z</dcterms:modified>
</cp:coreProperties>
</file>