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11AC4" w14:textId="77777777" w:rsidR="005F17A6" w:rsidRDefault="005F17A6" w:rsidP="005F17A6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55CCDCD6" wp14:editId="2F40E8AB">
                <wp:simplePos x="0" y="0"/>
                <wp:positionH relativeFrom="column">
                  <wp:posOffset>1729105</wp:posOffset>
                </wp:positionH>
                <wp:positionV relativeFrom="paragraph">
                  <wp:posOffset>1905</wp:posOffset>
                </wp:positionV>
                <wp:extent cx="4000500" cy="1600200"/>
                <wp:effectExtent l="0" t="0" r="0" b="0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600200"/>
                        </a:xfrm>
                        <a:prstGeom prst="rect">
                          <a:avLst/>
                        </a:prstGeom>
                        <a:solidFill>
                          <a:srgbClr val="BBB275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9ECA7" w14:textId="77777777" w:rsidR="004322A9" w:rsidRDefault="004322A9" w:rsidP="005F17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CCDCD6" id="_x0000_t202" coordsize="21600,21600" o:spt="202" path="m,l,21600r21600,l21600,xe">
                <v:stroke joinstyle="miter"/>
                <v:path gradientshapeok="t" o:connecttype="rect"/>
              </v:shapetype>
              <v:shape id="Textruta 9" o:spid="_x0000_s1026" type="#_x0000_t202" style="position:absolute;margin-left:136.15pt;margin-top:.15pt;width:315pt;height:126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axkwIAAIwFAAAOAAAAZHJzL2Uyb0RvYy54bWysVEtvGyEQvlfqf0Dcm127dlJbWUd2olSV&#10;oiRqUuWMWbBRgaGAvev++g7s+tG0l1S97ALzzeOb1+VVazTZCh8U2IoOzkpKhOVQK7uq6Lfn2w+f&#10;KAmR2ZppsKKiOxHo1ez9u8vGTcUQ1qBr4QkasWHauIquY3TTogh8LQwLZ+CERaEEb1jEq18VtWcN&#10;Wje6GJbledGAr50HLkLA15tOSGfZvpSCxwcpg4hEVxRji/nr83eZvsXskk1Xnrm14n0Y7B+iMExZ&#10;dHowdcMiIxuv/jBlFPcQQMYzDqYAKRUXmQOyGZSv2DytmROZCyYnuEOawv8zy++3j56ouqITSiwz&#10;WKJn0Ua/wfgnKTuNC1MEPTmExXYBLVZ5/x7wMZFupTfpj3QIyjHPu0Nu0Rjh+Dgqy3JcooijbHBe&#10;lli9ZKc4qjsf4mcBhqRDRT0WL+eUbe9C7KB7SPIWQKv6VmmdL361vNaebBkWerFYDC/GvfXfYNqS&#10;pqLnH8dltmwh6XemtU12RO6Z3l/i3nHMp7jTImG0/Sok5ixTzc5Tt4qDe8a5sDFnCdlldEJJdPUW&#10;xR5/jOotyh0P1MiewcaDslEWfGafh+wYdv19H7Ls8FicE97pGNtl2/fEEuodtoSHbqSC47cKy3bH&#10;QnxkHmcIS417IT7gR2rArEN/omQN/uff3hMeWxullDQ4kxUNPzbMC0r0F4tNPxmMRmmI82U0vhji&#10;xZ9KlqcSuzHXgN0wwA3keD4mfNT7o/RgXnB9zJNXFDHL0XdF4/54HbtNgeuHi/k8g3BsHYt39snx&#10;ZDqlNzXlc/vCvOs7N2LT38N+etn0VQN32KRpYb6JIFXu7pTgLqt94nHk83z06yntlNN7Rh2X6OwX&#10;AAAA//8DAFBLAwQUAAYACAAAACEAZs+aYN0AAAAIAQAADwAAAGRycy9kb3ducmV2LnhtbExPy07D&#10;QAy8I/EPKyNxQXSX8CiEbKqCBEcQaThwcxOTBLLeKLttQ78e9wQXy+MZj8fZYnK92tIYOs8WLmYG&#10;FHHl644bC+Xq6fwWVIjINfaeycIPBVjkx0cZprXf8Rtti9goMeGQooU2xiHVOlQtOQwzPxAL9+lH&#10;h1Hg2Oh6xJ2Yu14nxtxohx3LhRYHemyp+i42TmK8P5+9li8f09c+NsX+YWmwuyqtPT2ZlvegIk3x&#10;TwyH+LIDuWRa+w3XQfUWknlyKVILUoW+Mwe4lvm1NDrP9P8H8l8AAAD//wMAUEsBAi0AFAAGAAgA&#10;AAAhALaDOJL+AAAA4QEAABMAAAAAAAAAAAAAAAAAAAAAAFtDb250ZW50X1R5cGVzXS54bWxQSwEC&#10;LQAUAAYACAAAACEAOP0h/9YAAACUAQAACwAAAAAAAAAAAAAAAAAvAQAAX3JlbHMvLnJlbHNQSwEC&#10;LQAUAAYACAAAACEAiRL2sZMCAACMBQAADgAAAAAAAAAAAAAAAAAuAgAAZHJzL2Uyb0RvYy54bWxQ&#10;SwECLQAUAAYACAAAACEAZs+aYN0AAAAIAQAADwAAAAAAAAAAAAAAAADtBAAAZHJzL2Rvd25yZXYu&#10;eG1sUEsFBgAAAAAEAAQA8wAAAPcFAAAAAA==&#10;" fillcolor="#bbb275" stroked="f" strokeweight=".5pt">
                <v:textbox>
                  <w:txbxContent>
                    <w:p w14:paraId="2A59ECA7" w14:textId="77777777" w:rsidR="004322A9" w:rsidRDefault="004322A9" w:rsidP="005F17A6"/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82AA350" wp14:editId="46C820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00200" cy="1600200"/>
                <wp:effectExtent l="0" t="0" r="0" b="0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600200"/>
                        </a:xfrm>
                        <a:prstGeom prst="rect">
                          <a:avLst/>
                        </a:prstGeom>
                        <a:solidFill>
                          <a:srgbClr val="E8D98B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A84BD" w14:textId="77777777" w:rsidR="004322A9" w:rsidRPr="008A49C1" w:rsidRDefault="004322A9" w:rsidP="005F17A6">
                            <w:pPr>
                              <w:rPr>
                                <w:color w:val="E0CC39" w:themeColor="accent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AA350" id="Textruta 8" o:spid="_x0000_s1027" type="#_x0000_t202" style="position:absolute;margin-left:0;margin-top:0;width:126pt;height:126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YmkgIAAJMFAAAOAAAAZHJzL2Uyb0RvYy54bWysVFtP2zAUfp+0/2D5fSRlwEpFigqMaRIC&#10;tDLx7Dp2a8328Wy3Sfn1O3aStmN7YdpLYvt85/ady8VlazTZCB8U2IqOjkpKhOVQK7us6Pen2w9j&#10;SkJktmYarKjoVgR6OX3/7qJxE3EMK9C18ASN2DBpXEVXMbpJUQS+EoaFI3DColCCNyzi1S+L2rMG&#10;rRtdHJflWdGAr50HLkLA15tOSKfZvpSCxwcpg4hEVxRji/nr83eRvsX0gk2WnrmV4n0Y7B+iMExZ&#10;dLozdcMiI2uv/jBlFPcQQMYjDqYAKRUXOQfMZlS+yma+Yk7kXJCc4HY0hf9nlt9vHj1RdUWxUJYZ&#10;LNGTaKNfY/zjxE7jwgRBc4ew2F5Bi1Ue3gM+pqRb6U36YzoE5cjzdsctGiM8KZ2VJRaMEo6y4YL2&#10;i7268yF+EWBIOlTUY/Eyp2xzF2IHHSDJWwCt6luldb745eJae7JhWOjP45vz8VWKEq3/BtOWNBU9&#10;+3haZssWkn6H0zbZEblnen8p9y7HfIpbLRJG229CImc51ew8davYuWecCxszS+g/oxNKoqu3KPb4&#10;fVRvUe7yQI3sGWzcKRtlwefs85Dtw65/DCHLDo/0HeSdjrFdtLlZdi2wgHqLneGhm6zg+K3C6t2x&#10;EB+Zx1HCiuN6iA/4kRqQfOhPlKzAv/ztPeGxw1FKSYOjWdHwc828oER/tdj756OTkzTL+XJy+ukY&#10;L/5QsjiU2LW5BmyKES4ix/Mx4aMejtKDecYtMkteUcQsR98VjcPxOnYLA7cQF7NZBuH0Ohbv7Nzx&#10;ZDqxnHrzqX1m3vUNHLH372EYYjZ51ccdNmlamK0jSJWbPPHcsdrzj5OfG7nfUmm1HN4zar9Lp78A&#10;AAD//wMAUEsDBBQABgAIAAAAIQD0XJjD2QAAAAUBAAAPAAAAZHJzL2Rvd25yZXYueG1sTI9BS8NA&#10;EIXvQv/DMgVvdtOAIjGbYisVQaS09dDjNjtNgruzYXfbxH/vKIJehnm84c33ysXorLhgiJ0nBfNZ&#10;BgKp9qajRsH7fn1zDyImTUZbT6jgEyMsqslVqQvjB9riZZcawSEUC62gTakvpIx1i07Hme+R2Dv5&#10;4HRiGRppgh443FmZZ9mddLoj/tDqHlct1h+7s1OAHT6/bt+eTH7YLOeb0Kz3L4NV6no6Pj6ASDim&#10;v2P4xmd0qJjp6M9korAKuEj6mezltznL4+8iq1L+p6++AAAA//8DAFBLAQItABQABgAIAAAAIQC2&#10;gziS/gAAAOEBAAATAAAAAAAAAAAAAAAAAAAAAABbQ29udGVudF9UeXBlc10ueG1sUEsBAi0AFAAG&#10;AAgAAAAhADj9If/WAAAAlAEAAAsAAAAAAAAAAAAAAAAALwEAAF9yZWxzLy5yZWxzUEsBAi0AFAAG&#10;AAgAAAAhAI0tFiaSAgAAkwUAAA4AAAAAAAAAAAAAAAAALgIAAGRycy9lMm9Eb2MueG1sUEsBAi0A&#10;FAAGAAgAAAAhAPRcmMPZAAAABQEAAA8AAAAAAAAAAAAAAAAA7AQAAGRycy9kb3ducmV2LnhtbFBL&#10;BQYAAAAABAAEAPMAAADyBQAAAAA=&#10;" fillcolor="#e8d98b" stroked="f" strokeweight=".5pt">
                <v:textbox>
                  <w:txbxContent>
                    <w:p w14:paraId="4B2A84BD" w14:textId="77777777" w:rsidR="004322A9" w:rsidRPr="008A49C1" w:rsidRDefault="004322A9" w:rsidP="005F17A6">
                      <w:pPr>
                        <w:rPr>
                          <w:color w:val="E0CC39" w:themeColor="accent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5C7C71" w14:textId="77777777" w:rsidR="005F17A6" w:rsidRPr="00402367" w:rsidRDefault="005F17A6" w:rsidP="005F17A6"/>
    <w:p w14:paraId="771EA71B" w14:textId="77777777" w:rsidR="005F17A6" w:rsidRPr="00402367" w:rsidRDefault="005F17A6" w:rsidP="005F17A6"/>
    <w:p w14:paraId="6DFDAF84" w14:textId="77777777" w:rsidR="005F17A6" w:rsidRPr="00402367" w:rsidRDefault="005F17A6" w:rsidP="005F17A6"/>
    <w:p w14:paraId="38435B28" w14:textId="77777777" w:rsidR="005F17A6" w:rsidRPr="00402367" w:rsidRDefault="005F17A6" w:rsidP="005F17A6"/>
    <w:p w14:paraId="0B0CDF48" w14:textId="77777777" w:rsidR="005F17A6" w:rsidRPr="00402367" w:rsidRDefault="005F17A6" w:rsidP="005F17A6"/>
    <w:p w14:paraId="07DE8728" w14:textId="77777777" w:rsidR="005F17A6" w:rsidRPr="00402367" w:rsidRDefault="005F17A6" w:rsidP="005F17A6"/>
    <w:p w14:paraId="7EF3AD45" w14:textId="77777777" w:rsidR="005F17A6" w:rsidRPr="00402367" w:rsidRDefault="00E832CD" w:rsidP="005F17A6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A447BF" wp14:editId="67611279">
                <wp:simplePos x="0" y="0"/>
                <wp:positionH relativeFrom="column">
                  <wp:posOffset>229757</wp:posOffset>
                </wp:positionH>
                <wp:positionV relativeFrom="paragraph">
                  <wp:posOffset>257352</wp:posOffset>
                </wp:positionV>
                <wp:extent cx="5285917" cy="5231219"/>
                <wp:effectExtent l="0" t="0" r="0" b="7620"/>
                <wp:wrapNone/>
                <wp:docPr id="19" name="Textru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5917" cy="5231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5A566" w14:textId="77777777" w:rsidR="004322A9" w:rsidRPr="00972974" w:rsidRDefault="004322A9" w:rsidP="00972974">
                            <w:pPr>
                              <w:spacing w:after="40" w:line="1100" w:lineRule="exact"/>
                              <w:jc w:val="center"/>
                              <w:rPr>
                                <w:rFonts w:ascii="Arial" w:hAnsi="Arial" w:cs="Arial"/>
                                <w:color w:val="0F243E" w:themeColor="text2" w:themeShade="80"/>
                                <w:sz w:val="96"/>
                                <w:szCs w:val="1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F243E" w:themeColor="text2" w:themeShade="80"/>
                                <w:sz w:val="96"/>
                                <w:szCs w:val="110"/>
                              </w:rPr>
                              <w:t xml:space="preserve">Kontinuitetsplan </w:t>
                            </w:r>
                          </w:p>
                          <w:p w14:paraId="686730BD" w14:textId="015345A3" w:rsidR="004322A9" w:rsidRDefault="004322A9" w:rsidP="00A55DBC">
                            <w:pPr>
                              <w:pStyle w:val="Liststycke"/>
                              <w:spacing w:line="720" w:lineRule="exact"/>
                              <w:ind w:left="720"/>
                              <w:rPr>
                                <w:rFonts w:ascii="Arial" w:hAnsi="Arial" w:cs="Arial"/>
                                <w:color w:val="0F243E" w:themeColor="text2" w:themeShade="8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F243E" w:themeColor="text2" w:themeShade="80"/>
                                <w:sz w:val="56"/>
                                <w:szCs w:val="56"/>
                              </w:rPr>
                              <w:t>vid systembortfall</w:t>
                            </w:r>
                            <w:r w:rsidR="006A563C">
                              <w:rPr>
                                <w:rFonts w:ascii="Arial" w:hAnsi="Arial" w:cs="Arial"/>
                                <w:color w:val="0F243E" w:themeColor="text2" w:themeShade="80"/>
                                <w:sz w:val="56"/>
                                <w:szCs w:val="56"/>
                              </w:rPr>
                              <w:br/>
                            </w:r>
                          </w:p>
                          <w:p w14:paraId="59C5B812" w14:textId="62A7B688" w:rsidR="004322A9" w:rsidRPr="006A563C" w:rsidRDefault="006A563C" w:rsidP="00A55DBC">
                            <w:pPr>
                              <w:pStyle w:val="Liststycke"/>
                              <w:spacing w:line="720" w:lineRule="exact"/>
                              <w:ind w:left="720"/>
                              <w:rPr>
                                <w:rFonts w:ascii="Arial" w:hAnsi="Arial" w:cs="Arial"/>
                                <w:i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56"/>
                                <w:szCs w:val="56"/>
                              </w:rPr>
                              <w:t>”ange namnet</w:t>
                            </w:r>
                            <w:r w:rsidRPr="006A563C">
                              <w:rPr>
                                <w:rFonts w:ascii="Arial" w:hAnsi="Arial" w:cs="Arial"/>
                                <w:i/>
                                <w:sz w:val="56"/>
                                <w:szCs w:val="56"/>
                              </w:rPr>
                              <w:t xml:space="preserve"> på systemet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56"/>
                                <w:szCs w:val="56"/>
                              </w:rPr>
                              <w:t>”</w:t>
                            </w:r>
                          </w:p>
                          <w:p w14:paraId="11337C95" w14:textId="77777777" w:rsidR="004322A9" w:rsidRDefault="004322A9" w:rsidP="00393159">
                            <w:pPr>
                              <w:pStyle w:val="Liststycke"/>
                              <w:spacing w:line="720" w:lineRule="exact"/>
                              <w:ind w:left="720"/>
                              <w:jc w:val="center"/>
                              <w:rPr>
                                <w:rFonts w:ascii="Arial" w:hAnsi="Arial" w:cs="Arial"/>
                                <w:color w:val="0F243E" w:themeColor="text2" w:themeShade="80"/>
                                <w:sz w:val="56"/>
                                <w:szCs w:val="56"/>
                              </w:rPr>
                            </w:pPr>
                          </w:p>
                          <w:p w14:paraId="7F3F2522" w14:textId="77777777" w:rsidR="004322A9" w:rsidRDefault="004322A9" w:rsidP="00393159">
                            <w:pPr>
                              <w:pStyle w:val="Liststycke"/>
                              <w:spacing w:line="720" w:lineRule="exact"/>
                              <w:ind w:left="720"/>
                              <w:jc w:val="center"/>
                              <w:rPr>
                                <w:rFonts w:ascii="Arial" w:hAnsi="Arial" w:cs="Arial"/>
                                <w:color w:val="0F243E" w:themeColor="text2" w:themeShade="80"/>
                                <w:sz w:val="56"/>
                                <w:szCs w:val="56"/>
                              </w:rPr>
                            </w:pPr>
                          </w:p>
                          <w:p w14:paraId="348094B8" w14:textId="77777777" w:rsidR="004322A9" w:rsidRDefault="004322A9" w:rsidP="00393159">
                            <w:pPr>
                              <w:pStyle w:val="Liststycke"/>
                              <w:spacing w:line="720" w:lineRule="exact"/>
                              <w:ind w:left="720"/>
                              <w:jc w:val="center"/>
                              <w:rPr>
                                <w:rFonts w:ascii="Arial" w:hAnsi="Arial" w:cs="Arial"/>
                                <w:color w:val="0F243E" w:themeColor="text2" w:themeShade="8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447BF" id="_x0000_t202" coordsize="21600,21600" o:spt="202" path="m,l,21600r21600,l21600,xe">
                <v:stroke joinstyle="miter"/>
                <v:path gradientshapeok="t" o:connecttype="rect"/>
              </v:shapetype>
              <v:shape id="Textruta 19" o:spid="_x0000_s1028" type="#_x0000_t202" style="position:absolute;margin-left:18.1pt;margin-top:20.25pt;width:416.2pt;height:41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kFxgwIAAGwFAAAOAAAAZHJzL2Uyb0RvYy54bWysVE1PGzEQvVfqf7B8L5sEAiRig1IQVSUE&#10;qFBxdrw2WdXrcW0n2fTX99mbDRHthaqXXXvmzXjefF1cto1ha+VDTbbkw6MBZ8pKqmr7UvLvTzef&#10;zjkLUdhKGLKq5FsV+OXs44eLjZuqES3JVMozOLFhunElX8bopkUR5FI1IhyRUxZKTb4REVf/UlRe&#10;bOC9McVoMDgtNuQr50mqECC97pR8lv1rrWS81zqoyEzJEVvMX5+/i/QtZhdi+uKFW9ZyF4b4hyga&#10;UVs8und1LaJgK1//4aqppadAOh5JagrSupYqcwCb4eANm8elcCpzQXKC26cp/D+38m794FldoXYT&#10;zqxoUKMn1Ua/AgGIkJ+NC1PAHh2Asf1MLbC9PECYaLfaN+kPQgx6ZHq7zy68MQnheHQ+ngzPOJPQ&#10;jUfHw1Hnv3g1dz7EL4oalg4l9yhfzqpY34aIUADtIek1Sze1MbmExrJNyU+Px4NssNfAwtiEVbkZ&#10;dm4SpS70fIpboxLG2G9KIxmZQRLkNlRXxrO1QAMJKZWNmXz2C3RCaQTxHsMd/jWq9xh3PPqXyca9&#10;cVNb8pn9m7CrH33IusMjkQe80zG2izZ3waiv7IKqLQruqRuZ4ORNjaLcihAfhMeMoMaY+3iPjzaE&#10;5NPuxNmS/K+/yRMerQstZxvMXMnDz5XwijPz1aKpJ8OTkzSk+XIyPhvh4g81i0ONXTVXhKoMsWGc&#10;zMeEj6Y/ak/NM9bDPL0KlbASb5c89ser2G0CrBep5vMMwlg6EW/to5PJdSpSarmn9ll4t+vLiJa+&#10;o346xfRNe3bYZGlpvoqk69y7Kc9dVnf5x0jnlt6tn7QzDu8Z9bokZ78BAAD//wMAUEsDBBQABgAI&#10;AAAAIQC+maVJ4QAAAAkBAAAPAAAAZHJzL2Rvd25yZXYueG1sTI9BS8NAEIXvgv9hGcGb3TRtQ4jZ&#10;lBIoguihtRdvk2SahO7Oxuy2jf56tye9veE93vsmX09GiwuNrresYD6LQBDXtum5VXD42D6lIJxH&#10;blBbJgXf5GBd3N/lmDX2yju67H0rQgm7DBV03g+ZlK7uyKCb2YE4eEc7GvThHFvZjHgN5UbLOIoS&#10;abDnsNDhQGVH9Wl/Ngpey+077qrYpD+6fHk7boavw+dKqceHafMMwtPk/8Jwww/oUASmyp65cUIr&#10;WCRxSCpYRisQwU+TNAFR3cRyAbLI5f8Pil8AAAD//wMAUEsBAi0AFAAGAAgAAAAhALaDOJL+AAAA&#10;4QEAABMAAAAAAAAAAAAAAAAAAAAAAFtDb250ZW50X1R5cGVzXS54bWxQSwECLQAUAAYACAAAACEA&#10;OP0h/9YAAACUAQAACwAAAAAAAAAAAAAAAAAvAQAAX3JlbHMvLnJlbHNQSwECLQAUAAYACAAAACEA&#10;o1pBcYMCAABsBQAADgAAAAAAAAAAAAAAAAAuAgAAZHJzL2Uyb0RvYy54bWxQSwECLQAUAAYACAAA&#10;ACEAvpmlSeEAAAAJAQAADwAAAAAAAAAAAAAAAADdBAAAZHJzL2Rvd25yZXYueG1sUEsFBgAAAAAE&#10;AAQA8wAAAOsFAAAAAA==&#10;" filled="f" stroked="f" strokeweight=".5pt">
                <v:textbox>
                  <w:txbxContent>
                    <w:p w14:paraId="7BC5A566" w14:textId="77777777" w:rsidR="004322A9" w:rsidRPr="00972974" w:rsidRDefault="004322A9" w:rsidP="00972974">
                      <w:pPr>
                        <w:spacing w:after="40" w:line="1100" w:lineRule="exact"/>
                        <w:jc w:val="center"/>
                        <w:rPr>
                          <w:rFonts w:ascii="Arial" w:hAnsi="Arial" w:cs="Arial"/>
                          <w:color w:val="0F243E" w:themeColor="text2" w:themeShade="80"/>
                          <w:sz w:val="96"/>
                          <w:szCs w:val="110"/>
                        </w:rPr>
                      </w:pPr>
                      <w:r>
                        <w:rPr>
                          <w:rFonts w:ascii="Arial" w:hAnsi="Arial" w:cs="Arial"/>
                          <w:color w:val="0F243E" w:themeColor="text2" w:themeShade="80"/>
                          <w:sz w:val="96"/>
                          <w:szCs w:val="110"/>
                        </w:rPr>
                        <w:t xml:space="preserve">Kontinuitetsplan </w:t>
                      </w:r>
                    </w:p>
                    <w:p w14:paraId="686730BD" w14:textId="015345A3" w:rsidR="004322A9" w:rsidRDefault="004322A9" w:rsidP="00A55DBC">
                      <w:pPr>
                        <w:pStyle w:val="Liststycke"/>
                        <w:spacing w:line="720" w:lineRule="exact"/>
                        <w:ind w:left="720"/>
                        <w:rPr>
                          <w:rFonts w:ascii="Arial" w:hAnsi="Arial" w:cs="Arial"/>
                          <w:color w:val="0F243E" w:themeColor="text2" w:themeShade="8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color w:val="0F243E" w:themeColor="text2" w:themeShade="80"/>
                          <w:sz w:val="56"/>
                          <w:szCs w:val="56"/>
                        </w:rPr>
                        <w:t>vid systembortfall</w:t>
                      </w:r>
                      <w:r w:rsidR="006A563C">
                        <w:rPr>
                          <w:rFonts w:ascii="Arial" w:hAnsi="Arial" w:cs="Arial"/>
                          <w:color w:val="0F243E" w:themeColor="text2" w:themeShade="80"/>
                          <w:sz w:val="56"/>
                          <w:szCs w:val="56"/>
                        </w:rPr>
                        <w:br/>
                      </w:r>
                    </w:p>
                    <w:p w14:paraId="59C5B812" w14:textId="62A7B688" w:rsidR="004322A9" w:rsidRPr="006A563C" w:rsidRDefault="006A563C" w:rsidP="00A55DBC">
                      <w:pPr>
                        <w:pStyle w:val="Liststycke"/>
                        <w:spacing w:line="720" w:lineRule="exact"/>
                        <w:ind w:left="720"/>
                        <w:rPr>
                          <w:rFonts w:ascii="Arial" w:hAnsi="Arial" w:cs="Arial"/>
                          <w:i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56"/>
                          <w:szCs w:val="56"/>
                        </w:rPr>
                        <w:t>”ange namnet</w:t>
                      </w:r>
                      <w:r w:rsidRPr="006A563C">
                        <w:rPr>
                          <w:rFonts w:ascii="Arial" w:hAnsi="Arial" w:cs="Arial"/>
                          <w:i/>
                          <w:sz w:val="56"/>
                          <w:szCs w:val="56"/>
                        </w:rPr>
                        <w:t xml:space="preserve"> på systemet</w:t>
                      </w:r>
                      <w:r>
                        <w:rPr>
                          <w:rFonts w:ascii="Arial" w:hAnsi="Arial" w:cs="Arial"/>
                          <w:i/>
                          <w:sz w:val="56"/>
                          <w:szCs w:val="56"/>
                        </w:rPr>
                        <w:t>”</w:t>
                      </w:r>
                    </w:p>
                    <w:p w14:paraId="11337C95" w14:textId="77777777" w:rsidR="004322A9" w:rsidRDefault="004322A9" w:rsidP="00393159">
                      <w:pPr>
                        <w:pStyle w:val="Liststycke"/>
                        <w:spacing w:line="720" w:lineRule="exact"/>
                        <w:ind w:left="720"/>
                        <w:jc w:val="center"/>
                        <w:rPr>
                          <w:rFonts w:ascii="Arial" w:hAnsi="Arial" w:cs="Arial"/>
                          <w:color w:val="0F243E" w:themeColor="text2" w:themeShade="80"/>
                          <w:sz w:val="56"/>
                          <w:szCs w:val="56"/>
                        </w:rPr>
                      </w:pPr>
                    </w:p>
                    <w:p w14:paraId="7F3F2522" w14:textId="77777777" w:rsidR="004322A9" w:rsidRDefault="004322A9" w:rsidP="00393159">
                      <w:pPr>
                        <w:pStyle w:val="Liststycke"/>
                        <w:spacing w:line="720" w:lineRule="exact"/>
                        <w:ind w:left="720"/>
                        <w:jc w:val="center"/>
                        <w:rPr>
                          <w:rFonts w:ascii="Arial" w:hAnsi="Arial" w:cs="Arial"/>
                          <w:color w:val="0F243E" w:themeColor="text2" w:themeShade="80"/>
                          <w:sz w:val="56"/>
                          <w:szCs w:val="56"/>
                        </w:rPr>
                      </w:pPr>
                    </w:p>
                    <w:p w14:paraId="348094B8" w14:textId="77777777" w:rsidR="004322A9" w:rsidRDefault="004322A9" w:rsidP="00393159">
                      <w:pPr>
                        <w:pStyle w:val="Liststycke"/>
                        <w:spacing w:line="720" w:lineRule="exact"/>
                        <w:ind w:left="720"/>
                        <w:jc w:val="center"/>
                        <w:rPr>
                          <w:rFonts w:ascii="Arial" w:hAnsi="Arial" w:cs="Arial"/>
                          <w:color w:val="0F243E" w:themeColor="text2" w:themeShade="80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4B228E" w14:textId="77777777" w:rsidR="005F17A6" w:rsidRPr="00402367" w:rsidRDefault="005F17A6" w:rsidP="005F17A6"/>
    <w:p w14:paraId="0E799069" w14:textId="77777777" w:rsidR="005F17A6" w:rsidRPr="00402367" w:rsidRDefault="005F17A6" w:rsidP="005F17A6"/>
    <w:p w14:paraId="68A5B20E" w14:textId="77777777" w:rsidR="005F17A6" w:rsidRPr="00402367" w:rsidRDefault="005F17A6" w:rsidP="005F17A6"/>
    <w:p w14:paraId="37ACBFD8" w14:textId="77777777" w:rsidR="005F17A6" w:rsidRPr="00402367" w:rsidRDefault="005F17A6" w:rsidP="005F17A6"/>
    <w:p w14:paraId="79488580" w14:textId="77777777" w:rsidR="005F17A6" w:rsidRPr="00402367" w:rsidRDefault="005F17A6" w:rsidP="005F17A6"/>
    <w:p w14:paraId="6E367D01" w14:textId="77777777" w:rsidR="005F17A6" w:rsidRPr="00402367" w:rsidRDefault="005F17A6" w:rsidP="005F17A6"/>
    <w:p w14:paraId="3B6672CB" w14:textId="77777777" w:rsidR="00A4613A" w:rsidRDefault="00A4613A" w:rsidP="00B800A2"/>
    <w:p w14:paraId="644EB115" w14:textId="77777777" w:rsidR="00C27D03" w:rsidRDefault="0014608F" w:rsidP="00B800A2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120E8C9E" wp14:editId="53354903">
                <wp:simplePos x="0" y="0"/>
                <wp:positionH relativeFrom="column">
                  <wp:posOffset>1310668</wp:posOffset>
                </wp:positionH>
                <wp:positionV relativeFrom="paragraph">
                  <wp:posOffset>135449</wp:posOffset>
                </wp:positionV>
                <wp:extent cx="3299791" cy="1288112"/>
                <wp:effectExtent l="0" t="0" r="0" b="762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791" cy="12881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3C0514" w14:textId="7E4C256E" w:rsidR="004322A9" w:rsidRPr="0014608F" w:rsidRDefault="004322A9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E8C9E" id="Textruta 1" o:spid="_x0000_s1029" type="#_x0000_t202" style="position:absolute;margin-left:103.2pt;margin-top:10.65pt;width:259.85pt;height:101.45pt;z-index: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T/2RQIAAIEEAAAOAAAAZHJzL2Uyb0RvYy54bWysVFFv2jAQfp+0/2D5fYQE2kJEqBgV06Sq&#10;rQRTn43jQCTb59mGhP36nZ1AabenaS/m7Pvy3d13d8zuWyXJUVhXgy5oOhhSIjSHsta7gv7YrL5M&#10;KHGe6ZJJ0KKgJ+Ho/fzzp1ljcpHBHmQpLEES7fLGFHTvvcmTxPG9UMwNwAiNzgqsYh6vdpeUljXI&#10;rmSSDYe3SQO2NBa4cA5fHzonnUf+qhLcP1eVE57IgmJuPp42nttwJvMZy3eWmX3N+zTYP2ShWK0x&#10;6IXqgXlGDrb+g0rV3IKDyg84qASqquYi1oDVpMMP1az3zIhYC4rjzEUm9/9o+dPxxZK6xN5RopnC&#10;Fm1E6+0B80+DOo1xOYLWBmG+/QptQPbvDh9D0W1lVfjFcgj6UefTRVskIxwfR9l0ejfFIBx9aTaZ&#10;pGkWeJK3z411/psARYJRUIvNi5qy46PzHfQMCdEcyLpc1VLGSxgYsZSWHBm2WvqYJJK/Q0lNmoLe&#10;jm6GkVhD+LxjlhpzCcV2RQXLt9s2SjM6F7yF8oQ6WOjmyBm+qjHXR+b8C7M4OFg6LoN/xqOSgLGg&#10;tyjZg/31t/eAx36il5IGB7Gg7ueBWUGJ/K6x09N0PA6TGy/jm7sML/bas7326INaAgqAQmN20Qx4&#10;L89mZUG94s4sQlR0Mc0xdkH92Vz6bj1w57hYLCIIZ9Uw/6jXhgfqIHjoxKZ9Zdb07fLY6Sc4jyzL&#10;P3Stw4YvNSwOHqo6tjTo3Knay49zHoei38mwSNf3iHr755j/BgAA//8DAFBLAwQUAAYACAAAACEA&#10;XFnbnOAAAAAKAQAADwAAAGRycy9kb3ducmV2LnhtbEyPyU7DMBCG70i8gzVIXBB1lpKiEKdCiEXq&#10;jYZF3Nx4SCLicRS7SXh7hhPcZvn0zzfFdrG9mHD0nSMF8SoCgVQ701Gj4KV6uLwG4YMmo3tHqOAb&#10;PWzL05NC58bN9IzTPjSCQ8jnWkEbwpBL6esWrfYrNyDx7tONVgdux0aaUc8cbnuZRFEmre6IL7R6&#10;wLsW66/90Sr4uGjed355fJ3Tq3S4f5qqzZuplDo/W25vQARcwh8Mv/qsDiU7HdyRjBe9giTK1oxy&#10;EacgGNgkWQziwINknYAsC/n/hfIHAAD//wMAUEsBAi0AFAAGAAgAAAAhALaDOJL+AAAA4QEAABMA&#10;AAAAAAAAAAAAAAAAAAAAAFtDb250ZW50X1R5cGVzXS54bWxQSwECLQAUAAYACAAAACEAOP0h/9YA&#10;AACUAQAACwAAAAAAAAAAAAAAAAAvAQAAX3JlbHMvLnJlbHNQSwECLQAUAAYACAAAACEA6MU/9kUC&#10;AACBBAAADgAAAAAAAAAAAAAAAAAuAgAAZHJzL2Uyb0RvYy54bWxQSwECLQAUAAYACAAAACEAXFnb&#10;nOAAAAAKAQAADwAAAAAAAAAAAAAAAACfBAAAZHJzL2Rvd25yZXYueG1sUEsFBgAAAAAEAAQA8wAA&#10;AKwFAAAAAA==&#10;" fillcolor="white [3201]" stroked="f" strokeweight=".5pt">
                <v:textbox>
                  <w:txbxContent>
                    <w:p w14:paraId="0A3C0514" w14:textId="7E4C256E" w:rsidR="004322A9" w:rsidRPr="0014608F" w:rsidRDefault="004322A9">
                      <w:pPr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EC5C94" w14:textId="77777777" w:rsidR="00C27D03" w:rsidRDefault="00C27D03" w:rsidP="00B800A2"/>
    <w:p w14:paraId="3BA86D76" w14:textId="77777777" w:rsidR="00C27D03" w:rsidRDefault="00C27D03" w:rsidP="00B800A2"/>
    <w:p w14:paraId="477C1D96" w14:textId="77777777" w:rsidR="00C27D03" w:rsidRDefault="00C27D03" w:rsidP="00B800A2"/>
    <w:p w14:paraId="7F87D589" w14:textId="77777777" w:rsidR="00C27D03" w:rsidRDefault="00C27D03" w:rsidP="00B800A2"/>
    <w:p w14:paraId="1917E501" w14:textId="77777777" w:rsidR="00C27D03" w:rsidRDefault="00C27D03" w:rsidP="00B800A2"/>
    <w:tbl>
      <w:tblPr>
        <w:tblStyle w:val="Tabellrutn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054"/>
        <w:gridCol w:w="6008"/>
      </w:tblGrid>
      <w:tr w:rsidR="009843DF" w14:paraId="60A2897F" w14:textId="77777777" w:rsidTr="002B6926">
        <w:tc>
          <w:tcPr>
            <w:tcW w:w="3085" w:type="dxa"/>
          </w:tcPr>
          <w:p w14:paraId="44B91122" w14:textId="77777777" w:rsidR="009843DF" w:rsidRDefault="009843DF" w:rsidP="002B6926">
            <w:r>
              <w:t>Antaget av</w:t>
            </w:r>
          </w:p>
        </w:tc>
        <w:tc>
          <w:tcPr>
            <w:tcW w:w="6127" w:type="dxa"/>
          </w:tcPr>
          <w:p w14:paraId="0AD320EB" w14:textId="77777777" w:rsidR="009843DF" w:rsidRDefault="009843DF" w:rsidP="002B6926">
            <w:r>
              <w:t>Instans</w:t>
            </w:r>
          </w:p>
        </w:tc>
      </w:tr>
      <w:tr w:rsidR="009843DF" w14:paraId="1750D631" w14:textId="77777777" w:rsidTr="002B6926">
        <w:tc>
          <w:tcPr>
            <w:tcW w:w="3085" w:type="dxa"/>
          </w:tcPr>
          <w:p w14:paraId="5681BAD5" w14:textId="77777777" w:rsidR="009843DF" w:rsidRDefault="009843DF" w:rsidP="002B6926">
            <w:r>
              <w:t>Antaget</w:t>
            </w:r>
          </w:p>
        </w:tc>
        <w:tc>
          <w:tcPr>
            <w:tcW w:w="6127" w:type="dxa"/>
          </w:tcPr>
          <w:p w14:paraId="49E95438" w14:textId="77777777" w:rsidR="009843DF" w:rsidRDefault="009843DF" w:rsidP="002B6926">
            <w:r>
              <w:t>Datum och §</w:t>
            </w:r>
          </w:p>
        </w:tc>
      </w:tr>
      <w:tr w:rsidR="009843DF" w14:paraId="13CA64A9" w14:textId="77777777" w:rsidTr="002B6926">
        <w:tc>
          <w:tcPr>
            <w:tcW w:w="3085" w:type="dxa"/>
          </w:tcPr>
          <w:p w14:paraId="1335D438" w14:textId="77777777" w:rsidR="009843DF" w:rsidRDefault="009843DF" w:rsidP="002B6926">
            <w:r>
              <w:t>Ersätter tidigare version</w:t>
            </w:r>
          </w:p>
        </w:tc>
        <w:tc>
          <w:tcPr>
            <w:tcW w:w="6127" w:type="dxa"/>
          </w:tcPr>
          <w:p w14:paraId="131B2796" w14:textId="77777777" w:rsidR="009843DF" w:rsidRDefault="009843DF" w:rsidP="002B6926">
            <w:r>
              <w:t>Instansförkortning, datum och §</w:t>
            </w:r>
          </w:p>
        </w:tc>
      </w:tr>
      <w:tr w:rsidR="009843DF" w14:paraId="458B9813" w14:textId="77777777" w:rsidTr="002B6926">
        <w:tc>
          <w:tcPr>
            <w:tcW w:w="3085" w:type="dxa"/>
          </w:tcPr>
          <w:p w14:paraId="56845F97" w14:textId="77777777" w:rsidR="009843DF" w:rsidRDefault="009843DF" w:rsidP="002B6926">
            <w:r>
              <w:t>Gäller för</w:t>
            </w:r>
          </w:p>
        </w:tc>
        <w:tc>
          <w:tcPr>
            <w:tcW w:w="6127" w:type="dxa"/>
          </w:tcPr>
          <w:p w14:paraId="2F54068A" w14:textId="77777777" w:rsidR="009843DF" w:rsidRDefault="009843DF" w:rsidP="002B6926">
            <w:r>
              <w:t>KS, nämnder, bolag/koncernen</w:t>
            </w:r>
          </w:p>
        </w:tc>
      </w:tr>
      <w:tr w:rsidR="009843DF" w14:paraId="5C5C508F" w14:textId="77777777" w:rsidTr="002B6926">
        <w:tc>
          <w:tcPr>
            <w:tcW w:w="3085" w:type="dxa"/>
          </w:tcPr>
          <w:p w14:paraId="1755F6BC" w14:textId="77777777" w:rsidR="009843DF" w:rsidRDefault="009843DF" w:rsidP="002B6926">
            <w:r>
              <w:t>Dokumentansvarig</w:t>
            </w:r>
          </w:p>
        </w:tc>
        <w:tc>
          <w:tcPr>
            <w:tcW w:w="6127" w:type="dxa"/>
          </w:tcPr>
          <w:p w14:paraId="57E73801" w14:textId="77777777" w:rsidR="009843DF" w:rsidRDefault="009843DF" w:rsidP="002B6926">
            <w:r>
              <w:t>Roll</w:t>
            </w:r>
          </w:p>
        </w:tc>
      </w:tr>
    </w:tbl>
    <w:p w14:paraId="5C8B61C1" w14:textId="77777777" w:rsidR="00C27D03" w:rsidRDefault="00C27D03" w:rsidP="00B800A2"/>
    <w:p w14:paraId="6A3200DA" w14:textId="77777777" w:rsidR="006F076E" w:rsidRDefault="006F076E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  <w:id w:val="-20683311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579FF0" w14:textId="77777777" w:rsidR="005978CC" w:rsidRDefault="005978CC">
          <w:pPr>
            <w:pStyle w:val="Innehllsfrteckningsrubrik"/>
          </w:pPr>
          <w:r>
            <w:t>Innehåll</w:t>
          </w:r>
        </w:p>
        <w:p w14:paraId="3756D70E" w14:textId="394D7973" w:rsidR="00DB3573" w:rsidRDefault="005978CC">
          <w:pPr>
            <w:pStyle w:val="Innehll1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1879465" w:history="1">
            <w:r w:rsidR="00DB3573" w:rsidRPr="00A167A3">
              <w:rPr>
                <w:rStyle w:val="Hyperlnk"/>
                <w:noProof/>
              </w:rPr>
              <w:t>Inledning</w:t>
            </w:r>
            <w:r w:rsidR="00DB3573">
              <w:rPr>
                <w:noProof/>
                <w:webHidden/>
              </w:rPr>
              <w:tab/>
            </w:r>
            <w:r w:rsidR="00DB3573">
              <w:rPr>
                <w:noProof/>
                <w:webHidden/>
              </w:rPr>
              <w:fldChar w:fldCharType="begin"/>
            </w:r>
            <w:r w:rsidR="00DB3573">
              <w:rPr>
                <w:noProof/>
                <w:webHidden/>
              </w:rPr>
              <w:instrText xml:space="preserve"> PAGEREF _Toc181879465 \h </w:instrText>
            </w:r>
            <w:r w:rsidR="00DB3573">
              <w:rPr>
                <w:noProof/>
                <w:webHidden/>
              </w:rPr>
            </w:r>
            <w:r w:rsidR="00DB3573">
              <w:rPr>
                <w:noProof/>
                <w:webHidden/>
              </w:rPr>
              <w:fldChar w:fldCharType="separate"/>
            </w:r>
            <w:r w:rsidR="00DB3573">
              <w:rPr>
                <w:noProof/>
                <w:webHidden/>
              </w:rPr>
              <w:t>2</w:t>
            </w:r>
            <w:r w:rsidR="00DB3573">
              <w:rPr>
                <w:noProof/>
                <w:webHidden/>
              </w:rPr>
              <w:fldChar w:fldCharType="end"/>
            </w:r>
          </w:hyperlink>
        </w:p>
        <w:p w14:paraId="198501DD" w14:textId="59E7CBEA" w:rsidR="00DB3573" w:rsidRDefault="00B12FEA">
          <w:pPr>
            <w:pStyle w:val="Innehll1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181879466" w:history="1">
            <w:r w:rsidR="00DB3573" w:rsidRPr="00A167A3">
              <w:rPr>
                <w:rStyle w:val="Hyperlnk"/>
                <w:noProof/>
              </w:rPr>
              <w:t>Systembortfall</w:t>
            </w:r>
            <w:r w:rsidR="00DB3573">
              <w:rPr>
                <w:noProof/>
                <w:webHidden/>
              </w:rPr>
              <w:tab/>
            </w:r>
            <w:r w:rsidR="00DB3573">
              <w:rPr>
                <w:noProof/>
                <w:webHidden/>
              </w:rPr>
              <w:fldChar w:fldCharType="begin"/>
            </w:r>
            <w:r w:rsidR="00DB3573">
              <w:rPr>
                <w:noProof/>
                <w:webHidden/>
              </w:rPr>
              <w:instrText xml:space="preserve"> PAGEREF _Toc181879466 \h </w:instrText>
            </w:r>
            <w:r w:rsidR="00DB3573">
              <w:rPr>
                <w:noProof/>
                <w:webHidden/>
              </w:rPr>
            </w:r>
            <w:r w:rsidR="00DB3573">
              <w:rPr>
                <w:noProof/>
                <w:webHidden/>
              </w:rPr>
              <w:fldChar w:fldCharType="separate"/>
            </w:r>
            <w:r w:rsidR="00DB3573">
              <w:rPr>
                <w:noProof/>
                <w:webHidden/>
              </w:rPr>
              <w:t>2</w:t>
            </w:r>
            <w:r w:rsidR="00DB3573">
              <w:rPr>
                <w:noProof/>
                <w:webHidden/>
              </w:rPr>
              <w:fldChar w:fldCharType="end"/>
            </w:r>
          </w:hyperlink>
        </w:p>
        <w:p w14:paraId="1EA54398" w14:textId="3821BB28" w:rsidR="00DB3573" w:rsidRDefault="00B12FEA">
          <w:pPr>
            <w:pStyle w:val="Innehll2"/>
            <w:rPr>
              <w:rFonts w:cstheme="minorBidi"/>
              <w:noProof/>
              <w:sz w:val="22"/>
              <w:szCs w:val="22"/>
            </w:rPr>
          </w:pPr>
          <w:hyperlink w:anchor="_Toc181879467" w:history="1">
            <w:r w:rsidR="00DB3573" w:rsidRPr="00A167A3">
              <w:rPr>
                <w:rStyle w:val="Hyperlnk"/>
                <w:noProof/>
              </w:rPr>
              <w:t>Prioriteringsordning över processer</w:t>
            </w:r>
            <w:r w:rsidR="00DB3573">
              <w:rPr>
                <w:noProof/>
                <w:webHidden/>
              </w:rPr>
              <w:tab/>
            </w:r>
            <w:r w:rsidR="00DB3573">
              <w:rPr>
                <w:noProof/>
                <w:webHidden/>
              </w:rPr>
              <w:fldChar w:fldCharType="begin"/>
            </w:r>
            <w:r w:rsidR="00DB3573">
              <w:rPr>
                <w:noProof/>
                <w:webHidden/>
              </w:rPr>
              <w:instrText xml:space="preserve"> PAGEREF _Toc181879467 \h </w:instrText>
            </w:r>
            <w:r w:rsidR="00DB3573">
              <w:rPr>
                <w:noProof/>
                <w:webHidden/>
              </w:rPr>
            </w:r>
            <w:r w:rsidR="00DB3573">
              <w:rPr>
                <w:noProof/>
                <w:webHidden/>
              </w:rPr>
              <w:fldChar w:fldCharType="separate"/>
            </w:r>
            <w:r w:rsidR="00DB3573">
              <w:rPr>
                <w:noProof/>
                <w:webHidden/>
              </w:rPr>
              <w:t>2</w:t>
            </w:r>
            <w:r w:rsidR="00DB3573">
              <w:rPr>
                <w:noProof/>
                <w:webHidden/>
              </w:rPr>
              <w:fldChar w:fldCharType="end"/>
            </w:r>
          </w:hyperlink>
        </w:p>
        <w:p w14:paraId="451EDC8F" w14:textId="79D0FC0D" w:rsidR="00DB3573" w:rsidRDefault="00B12FEA">
          <w:pPr>
            <w:pStyle w:val="Innehll2"/>
            <w:rPr>
              <w:rFonts w:cstheme="minorBidi"/>
              <w:noProof/>
              <w:sz w:val="22"/>
              <w:szCs w:val="22"/>
            </w:rPr>
          </w:pPr>
          <w:hyperlink w:anchor="_Toc181879468" w:history="1">
            <w:r w:rsidR="00DB3573" w:rsidRPr="00A167A3">
              <w:rPr>
                <w:rStyle w:val="Hyperlnk"/>
                <w:noProof/>
              </w:rPr>
              <w:t>Förväntad konsekvensnivå vid kortvarigt, mindre långvarigt och långvarigt systembortfall</w:t>
            </w:r>
            <w:r w:rsidR="00DB3573">
              <w:rPr>
                <w:noProof/>
                <w:webHidden/>
              </w:rPr>
              <w:tab/>
            </w:r>
            <w:r w:rsidR="00DB3573">
              <w:rPr>
                <w:noProof/>
                <w:webHidden/>
              </w:rPr>
              <w:fldChar w:fldCharType="begin"/>
            </w:r>
            <w:r w:rsidR="00DB3573">
              <w:rPr>
                <w:noProof/>
                <w:webHidden/>
              </w:rPr>
              <w:instrText xml:space="preserve"> PAGEREF _Toc181879468 \h </w:instrText>
            </w:r>
            <w:r w:rsidR="00DB3573">
              <w:rPr>
                <w:noProof/>
                <w:webHidden/>
              </w:rPr>
            </w:r>
            <w:r w:rsidR="00DB3573">
              <w:rPr>
                <w:noProof/>
                <w:webHidden/>
              </w:rPr>
              <w:fldChar w:fldCharType="separate"/>
            </w:r>
            <w:r w:rsidR="00DB3573">
              <w:rPr>
                <w:noProof/>
                <w:webHidden/>
              </w:rPr>
              <w:t>2</w:t>
            </w:r>
            <w:r w:rsidR="00DB3573">
              <w:rPr>
                <w:noProof/>
                <w:webHidden/>
              </w:rPr>
              <w:fldChar w:fldCharType="end"/>
            </w:r>
          </w:hyperlink>
        </w:p>
        <w:p w14:paraId="4C003895" w14:textId="7478256D" w:rsidR="00DB3573" w:rsidRDefault="00B12FEA">
          <w:pPr>
            <w:pStyle w:val="Innehll2"/>
            <w:rPr>
              <w:rFonts w:cstheme="minorBidi"/>
              <w:noProof/>
              <w:sz w:val="22"/>
              <w:szCs w:val="22"/>
            </w:rPr>
          </w:pPr>
          <w:hyperlink w:anchor="_Toc181879469" w:history="1">
            <w:r w:rsidR="00DB3573" w:rsidRPr="00A167A3">
              <w:rPr>
                <w:rStyle w:val="Hyperlnk"/>
                <w:noProof/>
              </w:rPr>
              <w:t>Tidpunkter under dagen, månaden eller året där behovet av tillgängligheten är särskilt stor och som påverkar konsekvensnivå</w:t>
            </w:r>
            <w:r w:rsidR="00DB3573">
              <w:rPr>
                <w:noProof/>
                <w:webHidden/>
              </w:rPr>
              <w:tab/>
            </w:r>
            <w:r w:rsidR="00DB3573">
              <w:rPr>
                <w:noProof/>
                <w:webHidden/>
              </w:rPr>
              <w:fldChar w:fldCharType="begin"/>
            </w:r>
            <w:r w:rsidR="00DB3573">
              <w:rPr>
                <w:noProof/>
                <w:webHidden/>
              </w:rPr>
              <w:instrText xml:space="preserve"> PAGEREF _Toc181879469 \h </w:instrText>
            </w:r>
            <w:r w:rsidR="00DB3573">
              <w:rPr>
                <w:noProof/>
                <w:webHidden/>
              </w:rPr>
            </w:r>
            <w:r w:rsidR="00DB3573">
              <w:rPr>
                <w:noProof/>
                <w:webHidden/>
              </w:rPr>
              <w:fldChar w:fldCharType="separate"/>
            </w:r>
            <w:r w:rsidR="00DB3573">
              <w:rPr>
                <w:noProof/>
                <w:webHidden/>
              </w:rPr>
              <w:t>3</w:t>
            </w:r>
            <w:r w:rsidR="00DB3573">
              <w:rPr>
                <w:noProof/>
                <w:webHidden/>
              </w:rPr>
              <w:fldChar w:fldCharType="end"/>
            </w:r>
          </w:hyperlink>
        </w:p>
        <w:p w14:paraId="3F8795C7" w14:textId="69D57EB4" w:rsidR="00DB3573" w:rsidRDefault="00B12FEA">
          <w:pPr>
            <w:pStyle w:val="Innehll2"/>
            <w:rPr>
              <w:rFonts w:cstheme="minorBidi"/>
              <w:noProof/>
              <w:sz w:val="22"/>
              <w:szCs w:val="22"/>
            </w:rPr>
          </w:pPr>
          <w:hyperlink w:anchor="_Toc181879470" w:history="1">
            <w:r w:rsidR="00DB3573" w:rsidRPr="00A167A3">
              <w:rPr>
                <w:rStyle w:val="Hyperlnk"/>
                <w:noProof/>
              </w:rPr>
              <w:t>Backup och redundans</w:t>
            </w:r>
            <w:r w:rsidR="00DB3573">
              <w:rPr>
                <w:noProof/>
                <w:webHidden/>
              </w:rPr>
              <w:tab/>
            </w:r>
            <w:r w:rsidR="00DB3573">
              <w:rPr>
                <w:noProof/>
                <w:webHidden/>
              </w:rPr>
              <w:fldChar w:fldCharType="begin"/>
            </w:r>
            <w:r w:rsidR="00DB3573">
              <w:rPr>
                <w:noProof/>
                <w:webHidden/>
              </w:rPr>
              <w:instrText xml:space="preserve"> PAGEREF _Toc181879470 \h </w:instrText>
            </w:r>
            <w:r w:rsidR="00DB3573">
              <w:rPr>
                <w:noProof/>
                <w:webHidden/>
              </w:rPr>
            </w:r>
            <w:r w:rsidR="00DB3573">
              <w:rPr>
                <w:noProof/>
                <w:webHidden/>
              </w:rPr>
              <w:fldChar w:fldCharType="separate"/>
            </w:r>
            <w:r w:rsidR="00DB3573">
              <w:rPr>
                <w:noProof/>
                <w:webHidden/>
              </w:rPr>
              <w:t>3</w:t>
            </w:r>
            <w:r w:rsidR="00DB3573">
              <w:rPr>
                <w:noProof/>
                <w:webHidden/>
              </w:rPr>
              <w:fldChar w:fldCharType="end"/>
            </w:r>
          </w:hyperlink>
        </w:p>
        <w:p w14:paraId="4F89D17A" w14:textId="40414192" w:rsidR="00DB3573" w:rsidRDefault="00B12FEA">
          <w:pPr>
            <w:pStyle w:val="Innehll2"/>
            <w:rPr>
              <w:rFonts w:cstheme="minorBidi"/>
              <w:noProof/>
              <w:sz w:val="22"/>
              <w:szCs w:val="22"/>
            </w:rPr>
          </w:pPr>
          <w:hyperlink w:anchor="_Toc181879471" w:history="1">
            <w:r w:rsidR="00DB3573" w:rsidRPr="00A167A3">
              <w:rPr>
                <w:rStyle w:val="Hyperlnk"/>
                <w:noProof/>
              </w:rPr>
              <w:t>Reservrutin</w:t>
            </w:r>
            <w:r w:rsidR="00DB3573">
              <w:rPr>
                <w:noProof/>
                <w:webHidden/>
              </w:rPr>
              <w:tab/>
            </w:r>
            <w:r w:rsidR="00DB3573">
              <w:rPr>
                <w:noProof/>
                <w:webHidden/>
              </w:rPr>
              <w:fldChar w:fldCharType="begin"/>
            </w:r>
            <w:r w:rsidR="00DB3573">
              <w:rPr>
                <w:noProof/>
                <w:webHidden/>
              </w:rPr>
              <w:instrText xml:space="preserve"> PAGEREF _Toc181879471 \h </w:instrText>
            </w:r>
            <w:r w:rsidR="00DB3573">
              <w:rPr>
                <w:noProof/>
                <w:webHidden/>
              </w:rPr>
            </w:r>
            <w:r w:rsidR="00DB3573">
              <w:rPr>
                <w:noProof/>
                <w:webHidden/>
              </w:rPr>
              <w:fldChar w:fldCharType="separate"/>
            </w:r>
            <w:r w:rsidR="00DB3573">
              <w:rPr>
                <w:noProof/>
                <w:webHidden/>
              </w:rPr>
              <w:t>3</w:t>
            </w:r>
            <w:r w:rsidR="00DB3573">
              <w:rPr>
                <w:noProof/>
                <w:webHidden/>
              </w:rPr>
              <w:fldChar w:fldCharType="end"/>
            </w:r>
          </w:hyperlink>
        </w:p>
        <w:p w14:paraId="75361B85" w14:textId="6F0C16C0" w:rsidR="00DB3573" w:rsidRDefault="00B12FEA">
          <w:pPr>
            <w:pStyle w:val="Innehll2"/>
            <w:rPr>
              <w:rFonts w:cstheme="minorBidi"/>
              <w:noProof/>
              <w:sz w:val="22"/>
              <w:szCs w:val="22"/>
            </w:rPr>
          </w:pPr>
          <w:hyperlink w:anchor="_Toc181879472" w:history="1">
            <w:r w:rsidR="00DB3573" w:rsidRPr="00A167A3">
              <w:rPr>
                <w:rStyle w:val="Hyperlnk"/>
                <w:noProof/>
              </w:rPr>
              <w:t>Ansvarsområden</w:t>
            </w:r>
            <w:r w:rsidR="00DB3573">
              <w:rPr>
                <w:noProof/>
                <w:webHidden/>
              </w:rPr>
              <w:tab/>
            </w:r>
            <w:r w:rsidR="00DB3573">
              <w:rPr>
                <w:noProof/>
                <w:webHidden/>
              </w:rPr>
              <w:fldChar w:fldCharType="begin"/>
            </w:r>
            <w:r w:rsidR="00DB3573">
              <w:rPr>
                <w:noProof/>
                <w:webHidden/>
              </w:rPr>
              <w:instrText xml:space="preserve"> PAGEREF _Toc181879472 \h </w:instrText>
            </w:r>
            <w:r w:rsidR="00DB3573">
              <w:rPr>
                <w:noProof/>
                <w:webHidden/>
              </w:rPr>
            </w:r>
            <w:r w:rsidR="00DB3573">
              <w:rPr>
                <w:noProof/>
                <w:webHidden/>
              </w:rPr>
              <w:fldChar w:fldCharType="separate"/>
            </w:r>
            <w:r w:rsidR="00DB3573">
              <w:rPr>
                <w:noProof/>
                <w:webHidden/>
              </w:rPr>
              <w:t>3</w:t>
            </w:r>
            <w:r w:rsidR="00DB3573">
              <w:rPr>
                <w:noProof/>
                <w:webHidden/>
              </w:rPr>
              <w:fldChar w:fldCharType="end"/>
            </w:r>
          </w:hyperlink>
        </w:p>
        <w:p w14:paraId="37CAB43A" w14:textId="1669E833" w:rsidR="00DB3573" w:rsidRDefault="00B12FEA">
          <w:pPr>
            <w:pStyle w:val="Innehll1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181879473" w:history="1">
            <w:r w:rsidR="00DB3573" w:rsidRPr="00A167A3">
              <w:rPr>
                <w:rStyle w:val="Hyperlnk"/>
                <w:noProof/>
              </w:rPr>
              <w:t>Kontaktuppgifter</w:t>
            </w:r>
            <w:r w:rsidR="00DB3573">
              <w:rPr>
                <w:noProof/>
                <w:webHidden/>
              </w:rPr>
              <w:tab/>
            </w:r>
            <w:r w:rsidR="00DB3573">
              <w:rPr>
                <w:noProof/>
                <w:webHidden/>
              </w:rPr>
              <w:fldChar w:fldCharType="begin"/>
            </w:r>
            <w:r w:rsidR="00DB3573">
              <w:rPr>
                <w:noProof/>
                <w:webHidden/>
              </w:rPr>
              <w:instrText xml:space="preserve"> PAGEREF _Toc181879473 \h </w:instrText>
            </w:r>
            <w:r w:rsidR="00DB3573">
              <w:rPr>
                <w:noProof/>
                <w:webHidden/>
              </w:rPr>
            </w:r>
            <w:r w:rsidR="00DB3573">
              <w:rPr>
                <w:noProof/>
                <w:webHidden/>
              </w:rPr>
              <w:fldChar w:fldCharType="separate"/>
            </w:r>
            <w:r w:rsidR="00DB3573">
              <w:rPr>
                <w:noProof/>
                <w:webHidden/>
              </w:rPr>
              <w:t>4</w:t>
            </w:r>
            <w:r w:rsidR="00DB3573">
              <w:rPr>
                <w:noProof/>
                <w:webHidden/>
              </w:rPr>
              <w:fldChar w:fldCharType="end"/>
            </w:r>
          </w:hyperlink>
        </w:p>
        <w:p w14:paraId="7670F919" w14:textId="1BB3AB3D" w:rsidR="00DB3573" w:rsidRDefault="00B12FEA">
          <w:pPr>
            <w:pStyle w:val="Innehll2"/>
            <w:rPr>
              <w:rFonts w:cstheme="minorBidi"/>
              <w:noProof/>
              <w:sz w:val="22"/>
              <w:szCs w:val="22"/>
            </w:rPr>
          </w:pPr>
          <w:hyperlink w:anchor="_Toc181879474" w:history="1">
            <w:r w:rsidR="00DB3573" w:rsidRPr="00A167A3">
              <w:rPr>
                <w:rStyle w:val="Hyperlnk"/>
                <w:noProof/>
              </w:rPr>
              <w:t>Kontaktlista</w:t>
            </w:r>
            <w:r w:rsidR="00DB3573">
              <w:rPr>
                <w:noProof/>
                <w:webHidden/>
              </w:rPr>
              <w:tab/>
            </w:r>
            <w:r w:rsidR="00DB3573">
              <w:rPr>
                <w:noProof/>
                <w:webHidden/>
              </w:rPr>
              <w:fldChar w:fldCharType="begin"/>
            </w:r>
            <w:r w:rsidR="00DB3573">
              <w:rPr>
                <w:noProof/>
                <w:webHidden/>
              </w:rPr>
              <w:instrText xml:space="preserve"> PAGEREF _Toc181879474 \h </w:instrText>
            </w:r>
            <w:r w:rsidR="00DB3573">
              <w:rPr>
                <w:noProof/>
                <w:webHidden/>
              </w:rPr>
            </w:r>
            <w:r w:rsidR="00DB3573">
              <w:rPr>
                <w:noProof/>
                <w:webHidden/>
              </w:rPr>
              <w:fldChar w:fldCharType="separate"/>
            </w:r>
            <w:r w:rsidR="00DB3573">
              <w:rPr>
                <w:noProof/>
                <w:webHidden/>
              </w:rPr>
              <w:t>4</w:t>
            </w:r>
            <w:r w:rsidR="00DB3573">
              <w:rPr>
                <w:noProof/>
                <w:webHidden/>
              </w:rPr>
              <w:fldChar w:fldCharType="end"/>
            </w:r>
          </w:hyperlink>
        </w:p>
        <w:p w14:paraId="671120BA" w14:textId="210FFAB7" w:rsidR="00DB3573" w:rsidRDefault="00B12FEA">
          <w:pPr>
            <w:pStyle w:val="Innehll1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181879475" w:history="1">
            <w:r w:rsidR="00DB3573" w:rsidRPr="00A167A3">
              <w:rPr>
                <w:rStyle w:val="Hyperlnk"/>
                <w:noProof/>
              </w:rPr>
              <w:t>Övrig information</w:t>
            </w:r>
            <w:r w:rsidR="00DB3573">
              <w:rPr>
                <w:noProof/>
                <w:webHidden/>
              </w:rPr>
              <w:tab/>
            </w:r>
            <w:r w:rsidR="00DB3573">
              <w:rPr>
                <w:noProof/>
                <w:webHidden/>
              </w:rPr>
              <w:fldChar w:fldCharType="begin"/>
            </w:r>
            <w:r w:rsidR="00DB3573">
              <w:rPr>
                <w:noProof/>
                <w:webHidden/>
              </w:rPr>
              <w:instrText xml:space="preserve"> PAGEREF _Toc181879475 \h </w:instrText>
            </w:r>
            <w:r w:rsidR="00DB3573">
              <w:rPr>
                <w:noProof/>
                <w:webHidden/>
              </w:rPr>
            </w:r>
            <w:r w:rsidR="00DB3573">
              <w:rPr>
                <w:noProof/>
                <w:webHidden/>
              </w:rPr>
              <w:fldChar w:fldCharType="separate"/>
            </w:r>
            <w:r w:rsidR="00DB3573">
              <w:rPr>
                <w:noProof/>
                <w:webHidden/>
              </w:rPr>
              <w:t>4</w:t>
            </w:r>
            <w:r w:rsidR="00DB3573">
              <w:rPr>
                <w:noProof/>
                <w:webHidden/>
              </w:rPr>
              <w:fldChar w:fldCharType="end"/>
            </w:r>
          </w:hyperlink>
        </w:p>
        <w:p w14:paraId="2CC8DB2A" w14:textId="3039E018" w:rsidR="005978CC" w:rsidRDefault="005978CC">
          <w:r>
            <w:rPr>
              <w:b/>
              <w:bCs/>
            </w:rPr>
            <w:fldChar w:fldCharType="end"/>
          </w:r>
        </w:p>
      </w:sdtContent>
    </w:sdt>
    <w:p w14:paraId="308C9E4B" w14:textId="77777777" w:rsidR="004019C0" w:rsidRPr="0014608F" w:rsidRDefault="004019C0">
      <w:pPr>
        <w:rPr>
          <w:rFonts w:asciiTheme="majorHAnsi" w:eastAsiaTheme="majorEastAsia" w:hAnsiTheme="majorHAnsi" w:cstheme="majorBidi"/>
          <w:b/>
          <w:bCs/>
          <w:color w:val="FF0000"/>
          <w:sz w:val="36"/>
          <w:szCs w:val="36"/>
        </w:rPr>
      </w:pPr>
      <w:r>
        <w:br w:type="page"/>
      </w:r>
    </w:p>
    <w:p w14:paraId="1DA17A64" w14:textId="77777777" w:rsidR="008E3567" w:rsidRDefault="002C5BA8" w:rsidP="001F7B3B">
      <w:pPr>
        <w:pStyle w:val="Rubrik1"/>
        <w:spacing w:before="0"/>
      </w:pPr>
      <w:bookmarkStart w:id="0" w:name="_Toc181879465"/>
      <w:r>
        <w:lastRenderedPageBreak/>
        <w:t>Inledning</w:t>
      </w:r>
      <w:bookmarkEnd w:id="0"/>
    </w:p>
    <w:p w14:paraId="16205BEE" w14:textId="0149F04F" w:rsidR="00D61FEC" w:rsidRPr="00D61FEC" w:rsidRDefault="00C412C3" w:rsidP="002E33CE">
      <w:pPr>
        <w:contextualSpacing/>
        <w:rPr>
          <w:color w:val="FF0000"/>
        </w:rPr>
      </w:pPr>
      <w:bookmarkStart w:id="1" w:name="_Toc122345437"/>
      <w:bookmarkStart w:id="2" w:name="_Toc123731333"/>
      <w:bookmarkStart w:id="3" w:name="_Toc122345446"/>
      <w:r w:rsidRPr="00CC07A8">
        <w:rPr>
          <w:szCs w:val="24"/>
        </w:rPr>
        <w:t xml:space="preserve">En plan B (kontinuitetsplan) </w:t>
      </w:r>
      <w:r w:rsidR="008F406B">
        <w:rPr>
          <w:szCs w:val="24"/>
        </w:rPr>
        <w:t>ska finnas</w:t>
      </w:r>
      <w:r w:rsidRPr="00CC07A8">
        <w:rPr>
          <w:szCs w:val="24"/>
        </w:rPr>
        <w:t xml:space="preserve"> för verksamhetskritiska och/eller samhällsviktiga system samt de med hög klassning på tillgänglighet, men det är bra om det finns även för övriga system. </w:t>
      </w:r>
      <w:r w:rsidR="00AB21B9" w:rsidRPr="00AB21B9">
        <w:rPr>
          <w:szCs w:val="24"/>
        </w:rPr>
        <w:t>Denna kontinui</w:t>
      </w:r>
      <w:r>
        <w:rPr>
          <w:szCs w:val="24"/>
        </w:rPr>
        <w:t xml:space="preserve">tetsplan innehåller information </w:t>
      </w:r>
      <w:r w:rsidR="00AB21B9" w:rsidRPr="00AB21B9">
        <w:rPr>
          <w:szCs w:val="24"/>
        </w:rPr>
        <w:t>som hjälper personalen att veta vad den ska göra vid ett systembortfall.</w:t>
      </w:r>
      <w:r w:rsidR="00AB21B9">
        <w:rPr>
          <w:szCs w:val="24"/>
        </w:rPr>
        <w:t xml:space="preserve"> Syftet är att kunna upprätthålla verksamheten på en </w:t>
      </w:r>
      <w:r w:rsidR="00B81DEC" w:rsidRPr="00CB185E">
        <w:rPr>
          <w:szCs w:val="24"/>
        </w:rPr>
        <w:t>godtagbar</w:t>
      </w:r>
      <w:r w:rsidR="00B81DEC">
        <w:rPr>
          <w:color w:val="FF0000"/>
          <w:szCs w:val="24"/>
        </w:rPr>
        <w:t xml:space="preserve"> </w:t>
      </w:r>
      <w:r w:rsidR="00AB21B9">
        <w:rPr>
          <w:szCs w:val="24"/>
        </w:rPr>
        <w:t>nivå.</w:t>
      </w:r>
      <w:r>
        <w:rPr>
          <w:color w:val="FF0000"/>
          <w:szCs w:val="24"/>
        </w:rPr>
        <w:t xml:space="preserve"> </w:t>
      </w:r>
      <w:r w:rsidR="00732D24" w:rsidRPr="00C412C3">
        <w:rPr>
          <w:szCs w:val="24"/>
        </w:rPr>
        <w:t>Målet</w:t>
      </w:r>
      <w:r w:rsidR="004A6A89" w:rsidRPr="00C412C3">
        <w:rPr>
          <w:szCs w:val="24"/>
        </w:rPr>
        <w:t xml:space="preserve"> </w:t>
      </w:r>
      <w:r w:rsidR="00732D24" w:rsidRPr="00C412C3">
        <w:rPr>
          <w:szCs w:val="24"/>
        </w:rPr>
        <w:t xml:space="preserve">med kontinuitetsplanen är att </w:t>
      </w:r>
      <w:r w:rsidR="004A6A89" w:rsidRPr="00C412C3">
        <w:rPr>
          <w:szCs w:val="24"/>
        </w:rPr>
        <w:t xml:space="preserve">minimera </w:t>
      </w:r>
      <w:r w:rsidR="00732D24" w:rsidRPr="00C412C3">
        <w:rPr>
          <w:szCs w:val="24"/>
        </w:rPr>
        <w:t xml:space="preserve">den negativa effekten av </w:t>
      </w:r>
      <w:r w:rsidRPr="00C412C3">
        <w:rPr>
          <w:szCs w:val="24"/>
        </w:rPr>
        <w:t xml:space="preserve">systembortfall och </w:t>
      </w:r>
      <w:r w:rsidR="00732D24" w:rsidRPr="00C412C3">
        <w:rPr>
          <w:szCs w:val="24"/>
        </w:rPr>
        <w:t xml:space="preserve">säkerställa </w:t>
      </w:r>
      <w:r w:rsidRPr="00C412C3">
        <w:rPr>
          <w:szCs w:val="24"/>
        </w:rPr>
        <w:t xml:space="preserve">fortsatt </w:t>
      </w:r>
      <w:r w:rsidRPr="00B81DEC">
        <w:rPr>
          <w:szCs w:val="24"/>
        </w:rPr>
        <w:t>verksamhet.</w:t>
      </w:r>
      <w:r w:rsidR="00B81DEC">
        <w:rPr>
          <w:color w:val="FF0000"/>
          <w:szCs w:val="24"/>
        </w:rPr>
        <w:br/>
      </w:r>
      <w:r w:rsidR="00D61FEC">
        <w:rPr>
          <w:szCs w:val="24"/>
        </w:rPr>
        <w:t>Tänk på att i</w:t>
      </w:r>
      <w:r w:rsidR="00D61FEC" w:rsidRPr="00552743">
        <w:rPr>
          <w:szCs w:val="24"/>
        </w:rPr>
        <w:t>nformation</w:t>
      </w:r>
      <w:r w:rsidR="00D61FEC">
        <w:rPr>
          <w:szCs w:val="24"/>
        </w:rPr>
        <w:t xml:space="preserve"> även vid en störning</w:t>
      </w:r>
      <w:r w:rsidR="00D61FEC" w:rsidRPr="00552743">
        <w:rPr>
          <w:szCs w:val="24"/>
        </w:rPr>
        <w:t xml:space="preserve"> </w:t>
      </w:r>
      <w:r w:rsidR="00D61FEC">
        <w:rPr>
          <w:szCs w:val="24"/>
        </w:rPr>
        <w:t xml:space="preserve">ska </w:t>
      </w:r>
      <w:r w:rsidR="00D61FEC" w:rsidRPr="00552743">
        <w:rPr>
          <w:szCs w:val="24"/>
        </w:rPr>
        <w:t xml:space="preserve">skyddas och hanteras på ett </w:t>
      </w:r>
      <w:r w:rsidR="00D61FEC">
        <w:rPr>
          <w:szCs w:val="24"/>
        </w:rPr>
        <w:t xml:space="preserve">minst lika </w:t>
      </w:r>
      <w:r w:rsidR="00D61FEC" w:rsidRPr="00552743">
        <w:rPr>
          <w:szCs w:val="24"/>
        </w:rPr>
        <w:t xml:space="preserve">säkert sätt </w:t>
      </w:r>
      <w:r w:rsidR="00D61FEC">
        <w:rPr>
          <w:szCs w:val="24"/>
        </w:rPr>
        <w:t xml:space="preserve">som när verksamheten löper på normalt. </w:t>
      </w:r>
    </w:p>
    <w:p w14:paraId="60998467" w14:textId="15E1195A" w:rsidR="00EA0119" w:rsidRPr="00CC07A8" w:rsidRDefault="00EA0B12" w:rsidP="00CC07A8">
      <w:pPr>
        <w:pStyle w:val="Rubrik1"/>
      </w:pPr>
      <w:bookmarkStart w:id="4" w:name="_Toc181879466"/>
      <w:r>
        <w:t>Systembortfall</w:t>
      </w:r>
      <w:bookmarkEnd w:id="4"/>
    </w:p>
    <w:p w14:paraId="60549D04" w14:textId="6178538E" w:rsidR="005C50EE" w:rsidRPr="00DB34F7" w:rsidRDefault="00CC07A8" w:rsidP="00EA0B12">
      <w:pPr>
        <w:rPr>
          <w:b/>
        </w:rPr>
      </w:pPr>
      <w:r w:rsidRPr="00DB34F7">
        <w:rPr>
          <w:b/>
        </w:rPr>
        <w:t>Konsekvenser av systembortfall</w:t>
      </w:r>
      <w:r w:rsidR="00D5009B" w:rsidRPr="00DB34F7">
        <w:rPr>
          <w:b/>
        </w:rPr>
        <w:t xml:space="preserve"> </w:t>
      </w:r>
    </w:p>
    <w:p w14:paraId="084D1670" w14:textId="50773D3D" w:rsidR="005C50EE" w:rsidRPr="00DB34F7" w:rsidRDefault="005C50EE" w:rsidP="005C50EE">
      <w:pPr>
        <w:pStyle w:val="Liststycke"/>
        <w:numPr>
          <w:ilvl w:val="0"/>
          <w:numId w:val="33"/>
        </w:numPr>
      </w:pPr>
      <w:r w:rsidRPr="00DB34F7">
        <w:t>Svårig</w:t>
      </w:r>
      <w:r w:rsidR="0070642D">
        <w:t xml:space="preserve">heter att utföra det arbete där det </w:t>
      </w:r>
      <w:r w:rsidRPr="00DB34F7">
        <w:t>normalt sett utförs i systemet</w:t>
      </w:r>
    </w:p>
    <w:p w14:paraId="547B86FB" w14:textId="77777777" w:rsidR="005C50EE" w:rsidRPr="00DB34F7" w:rsidRDefault="005C50EE" w:rsidP="005C50EE">
      <w:pPr>
        <w:pStyle w:val="Liststycke"/>
        <w:numPr>
          <w:ilvl w:val="0"/>
          <w:numId w:val="33"/>
        </w:numPr>
      </w:pPr>
      <w:r w:rsidRPr="00DB34F7">
        <w:t>Avbrott i verksamheten</w:t>
      </w:r>
    </w:p>
    <w:p w14:paraId="0D3AC11C" w14:textId="77777777" w:rsidR="001E5083" w:rsidRPr="00DB34F7" w:rsidRDefault="005C50EE" w:rsidP="001E5083">
      <w:pPr>
        <w:pStyle w:val="Liststycke"/>
        <w:numPr>
          <w:ilvl w:val="0"/>
          <w:numId w:val="33"/>
        </w:numPr>
      </w:pPr>
      <w:r w:rsidRPr="00DB34F7">
        <w:t>Bristande lagefterlevnad</w:t>
      </w:r>
    </w:p>
    <w:p w14:paraId="18ECE35C" w14:textId="1B95DEF0" w:rsidR="00EF4F1D" w:rsidRDefault="001E5083" w:rsidP="00EF4F1D">
      <w:pPr>
        <w:pStyle w:val="Liststycke"/>
        <w:numPr>
          <w:ilvl w:val="0"/>
          <w:numId w:val="33"/>
        </w:numPr>
      </w:pPr>
      <w:r w:rsidRPr="00DB34F7">
        <w:t>Beroende på vilket system det gäll</w:t>
      </w:r>
      <w:r w:rsidR="00DB3F15">
        <w:t>er kan det finnas risk för miljö – och hälsa</w:t>
      </w:r>
      <w:r w:rsidRPr="00DB34F7">
        <w:t xml:space="preserve">, </w:t>
      </w:r>
      <w:r w:rsidR="00DB3F15">
        <w:t xml:space="preserve">ekonomisk förlust för kunder och </w:t>
      </w:r>
      <w:r w:rsidRPr="00DB34F7">
        <w:t>medarbetare</w:t>
      </w:r>
      <w:r w:rsidR="00DB3F15">
        <w:t>, minskat förtroende för kommunen</w:t>
      </w:r>
    </w:p>
    <w:p w14:paraId="04DBAF95" w14:textId="77777777" w:rsidR="00EF4F1D" w:rsidRDefault="00EF4F1D" w:rsidP="00EF4F1D">
      <w:pPr>
        <w:pStyle w:val="Rubrik2"/>
      </w:pPr>
      <w:bookmarkStart w:id="5" w:name="_Toc181879467"/>
      <w:r>
        <w:t>Prioriteringsordning över processer</w:t>
      </w:r>
      <w:bookmarkEnd w:id="5"/>
    </w:p>
    <w:p w14:paraId="09B16111" w14:textId="34901E0B" w:rsidR="00EF4F1D" w:rsidRPr="007E6169" w:rsidRDefault="00EF4F1D" w:rsidP="00EF4F1D">
      <w:pPr>
        <w:rPr>
          <w:sz w:val="20"/>
          <w:szCs w:val="20"/>
        </w:rPr>
      </w:pPr>
      <w:r w:rsidRPr="007E6169">
        <w:rPr>
          <w:sz w:val="20"/>
          <w:szCs w:val="20"/>
        </w:rPr>
        <w:t>I ett system kan det finnas olika funktioner som stödjer verksamhetens processer</w:t>
      </w:r>
      <w:r w:rsidR="00C434C5" w:rsidRPr="007E6169">
        <w:rPr>
          <w:sz w:val="20"/>
          <w:szCs w:val="20"/>
        </w:rPr>
        <w:t>.</w:t>
      </w:r>
      <w:r w:rsidRPr="007E6169">
        <w:rPr>
          <w:sz w:val="20"/>
          <w:szCs w:val="20"/>
        </w:rPr>
        <w:br/>
      </w:r>
      <w:r w:rsidR="00C434C5" w:rsidRPr="007E6169">
        <w:rPr>
          <w:sz w:val="20"/>
          <w:szCs w:val="20"/>
        </w:rPr>
        <w:t>Vilka</w:t>
      </w:r>
      <w:r w:rsidRPr="007E6169">
        <w:rPr>
          <w:sz w:val="20"/>
          <w:szCs w:val="20"/>
        </w:rPr>
        <w:t xml:space="preserve"> behöver prioriteras och utföras med alternativ som t.ex. med en tillfällig lösning eller manuell hantering</w:t>
      </w:r>
      <w:r w:rsidR="007E6169" w:rsidRPr="007E6169">
        <w:rPr>
          <w:sz w:val="20"/>
          <w:szCs w:val="20"/>
        </w:rPr>
        <w:t>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EF4F1D" w:rsidRPr="00AE2220" w14:paraId="706E3983" w14:textId="77777777" w:rsidTr="000B62B4">
        <w:tc>
          <w:tcPr>
            <w:tcW w:w="1129" w:type="dxa"/>
            <w:shd w:val="clear" w:color="auto" w:fill="C6D9F1" w:themeFill="text2" w:themeFillTint="33"/>
          </w:tcPr>
          <w:p w14:paraId="74E57010" w14:textId="77777777" w:rsidR="00EF4F1D" w:rsidRPr="00AE2220" w:rsidRDefault="00EF4F1D" w:rsidP="000B62B4">
            <w:pPr>
              <w:pStyle w:val="Default"/>
              <w:rPr>
                <w:bCs/>
                <w:iCs/>
                <w:color w:val="auto"/>
              </w:rPr>
            </w:pPr>
            <w:proofErr w:type="spellStart"/>
            <w:r>
              <w:rPr>
                <w:bCs/>
                <w:iCs/>
                <w:color w:val="auto"/>
              </w:rPr>
              <w:t>Prio</w:t>
            </w:r>
            <w:proofErr w:type="spellEnd"/>
          </w:p>
        </w:tc>
        <w:tc>
          <w:tcPr>
            <w:tcW w:w="7933" w:type="dxa"/>
            <w:shd w:val="clear" w:color="auto" w:fill="C6D9F1" w:themeFill="text2" w:themeFillTint="33"/>
          </w:tcPr>
          <w:p w14:paraId="2108FA12" w14:textId="77777777" w:rsidR="00EF4F1D" w:rsidRPr="00AE2220" w:rsidRDefault="00EF4F1D" w:rsidP="000B62B4">
            <w:pPr>
              <w:pStyle w:val="Default"/>
              <w:rPr>
                <w:bCs/>
                <w:iCs/>
                <w:color w:val="auto"/>
              </w:rPr>
            </w:pPr>
            <w:r w:rsidRPr="00EF4F1D">
              <w:rPr>
                <w:bCs/>
                <w:iCs/>
                <w:color w:val="auto"/>
              </w:rPr>
              <w:t>Namn/beskrivning över process</w:t>
            </w:r>
          </w:p>
        </w:tc>
      </w:tr>
      <w:tr w:rsidR="00EF4F1D" w:rsidRPr="00AE2220" w14:paraId="415F777A" w14:textId="77777777" w:rsidTr="000B62B4">
        <w:tc>
          <w:tcPr>
            <w:tcW w:w="1129" w:type="dxa"/>
          </w:tcPr>
          <w:p w14:paraId="4FA1408A" w14:textId="77777777" w:rsidR="00EF4F1D" w:rsidRPr="00AE2220" w:rsidRDefault="00EF4F1D" w:rsidP="000B62B4">
            <w:pPr>
              <w:pStyle w:val="Default"/>
              <w:rPr>
                <w:bCs/>
                <w:iCs/>
                <w:color w:val="auto"/>
              </w:rPr>
            </w:pPr>
            <w:r w:rsidRPr="00AE2220">
              <w:rPr>
                <w:bCs/>
                <w:iCs/>
                <w:color w:val="auto"/>
              </w:rPr>
              <w:t>1</w:t>
            </w:r>
          </w:p>
        </w:tc>
        <w:tc>
          <w:tcPr>
            <w:tcW w:w="7933" w:type="dxa"/>
          </w:tcPr>
          <w:p w14:paraId="7835C1F9" w14:textId="77777777" w:rsidR="00EF4F1D" w:rsidRPr="00AE2220" w:rsidRDefault="00EF4F1D" w:rsidP="000B62B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F1D" w:rsidRPr="00AE2220" w14:paraId="059B4640" w14:textId="77777777" w:rsidTr="000B62B4">
        <w:tc>
          <w:tcPr>
            <w:tcW w:w="1129" w:type="dxa"/>
          </w:tcPr>
          <w:p w14:paraId="06774D47" w14:textId="77777777" w:rsidR="00EF4F1D" w:rsidRPr="00AE2220" w:rsidRDefault="00EF4F1D" w:rsidP="000B62B4">
            <w:pPr>
              <w:pStyle w:val="Default"/>
              <w:rPr>
                <w:bCs/>
                <w:iCs/>
                <w:color w:val="auto"/>
              </w:rPr>
            </w:pPr>
            <w:r w:rsidRPr="00AE2220">
              <w:rPr>
                <w:bCs/>
                <w:iCs/>
                <w:color w:val="auto"/>
              </w:rPr>
              <w:t>2</w:t>
            </w:r>
          </w:p>
        </w:tc>
        <w:tc>
          <w:tcPr>
            <w:tcW w:w="7933" w:type="dxa"/>
          </w:tcPr>
          <w:p w14:paraId="29DC5AFC" w14:textId="77777777" w:rsidR="00EF4F1D" w:rsidRPr="00AE2220" w:rsidRDefault="00EF4F1D" w:rsidP="000B62B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F1D" w:rsidRPr="00AE2220" w14:paraId="4875E7CC" w14:textId="77777777" w:rsidTr="000B62B4">
        <w:tc>
          <w:tcPr>
            <w:tcW w:w="1129" w:type="dxa"/>
          </w:tcPr>
          <w:p w14:paraId="30E2AA6A" w14:textId="77777777" w:rsidR="00EF4F1D" w:rsidRPr="00AE2220" w:rsidRDefault="00EF4F1D" w:rsidP="000B62B4">
            <w:pPr>
              <w:pStyle w:val="Default"/>
              <w:rPr>
                <w:bCs/>
                <w:iCs/>
                <w:color w:val="auto"/>
              </w:rPr>
            </w:pPr>
            <w:r w:rsidRPr="00AE2220">
              <w:rPr>
                <w:bCs/>
                <w:iCs/>
                <w:color w:val="auto"/>
              </w:rPr>
              <w:t xml:space="preserve">3 </w:t>
            </w:r>
          </w:p>
        </w:tc>
        <w:tc>
          <w:tcPr>
            <w:tcW w:w="7933" w:type="dxa"/>
          </w:tcPr>
          <w:p w14:paraId="02B081F3" w14:textId="77777777" w:rsidR="00EF4F1D" w:rsidRPr="00AE2220" w:rsidRDefault="00EF4F1D" w:rsidP="000B62B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A00106A" w14:textId="7FA4933E" w:rsidR="00F22BB3" w:rsidRPr="00DB34F7" w:rsidRDefault="00F22BB3" w:rsidP="009570B1"/>
    <w:p w14:paraId="0B76FA9C" w14:textId="659F32C1" w:rsidR="00EF256D" w:rsidRDefault="00F22BB3" w:rsidP="00F22BB3">
      <w:pPr>
        <w:pStyle w:val="Rubrik2"/>
      </w:pPr>
      <w:bookmarkStart w:id="6" w:name="_Toc181879468"/>
      <w:r w:rsidRPr="00C0585E">
        <w:t>F</w:t>
      </w:r>
      <w:r w:rsidR="00B81DEC">
        <w:t>örväntad konsekvensnivå</w:t>
      </w:r>
      <w:r w:rsidR="0085431E">
        <w:t xml:space="preserve"> vid kortvarigt, </w:t>
      </w:r>
      <w:r w:rsidR="00287E28">
        <w:t>mindre långvarigt</w:t>
      </w:r>
      <w:r w:rsidR="0085431E">
        <w:t xml:space="preserve"> och långvarigt </w:t>
      </w:r>
      <w:r w:rsidRPr="00C0585E">
        <w:t>systembortfall</w:t>
      </w:r>
      <w:bookmarkEnd w:id="6"/>
    </w:p>
    <w:p w14:paraId="742E6C73" w14:textId="252F18A4" w:rsidR="00F22BB3" w:rsidRPr="007E6169" w:rsidRDefault="004E4768" w:rsidP="00EF256D">
      <w:pPr>
        <w:pStyle w:val="brd"/>
        <w:rPr>
          <w:i/>
          <w:sz w:val="20"/>
          <w:szCs w:val="20"/>
        </w:rPr>
      </w:pPr>
      <w:r w:rsidRPr="007E6169">
        <w:rPr>
          <w:sz w:val="20"/>
          <w:szCs w:val="20"/>
        </w:rPr>
        <w:t xml:space="preserve"> </w:t>
      </w:r>
      <w:r w:rsidRPr="007E6169">
        <w:rPr>
          <w:i/>
          <w:sz w:val="20"/>
          <w:szCs w:val="20"/>
        </w:rPr>
        <w:t>(måttlig, betydande eller allvarlig)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591"/>
        <w:gridCol w:w="1701"/>
        <w:gridCol w:w="1701"/>
        <w:gridCol w:w="1701"/>
        <w:gridCol w:w="1701"/>
        <w:gridCol w:w="1701"/>
      </w:tblGrid>
      <w:tr w:rsidR="00B81DEC" w:rsidRPr="00AE2220" w14:paraId="6D544D3D" w14:textId="77777777" w:rsidTr="00526FA5">
        <w:tc>
          <w:tcPr>
            <w:tcW w:w="159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19457B6" w14:textId="77777777" w:rsidR="00F22BB3" w:rsidRPr="00AE2220" w:rsidRDefault="00F22BB3" w:rsidP="004322A9">
            <w:pPr>
              <w:pStyle w:val="Default"/>
              <w:rPr>
                <w:bCs/>
                <w:iCs/>
                <w:color w:val="auto"/>
              </w:rPr>
            </w:pPr>
            <w:r w:rsidRPr="00AE2220">
              <w:rPr>
                <w:bCs/>
                <w:iCs/>
                <w:color w:val="auto"/>
              </w:rPr>
              <w:t>Avbrottslängd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2F5B303" w14:textId="2A3C7725" w:rsidR="00F22BB3" w:rsidRPr="00AE2220" w:rsidRDefault="00D33B97" w:rsidP="004322A9">
            <w:pPr>
              <w:pStyle w:val="Default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Process</w:t>
            </w:r>
            <w:r w:rsidR="00F22BB3">
              <w:rPr>
                <w:bCs/>
                <w:iCs/>
                <w:color w:val="auto"/>
              </w:rPr>
              <w:t xml:space="preserve"> </w:t>
            </w:r>
            <w:r w:rsidR="00F22BB3" w:rsidRPr="00D47354">
              <w:rPr>
                <w:bCs/>
                <w:iCs/>
                <w:color w:val="FF0000"/>
              </w:rPr>
              <w:t>x</w:t>
            </w:r>
            <w:r w:rsidR="00F22BB3">
              <w:rPr>
                <w:bCs/>
                <w:iCs/>
                <w:color w:val="auto"/>
              </w:rPr>
              <w:t xml:space="preserve"> i systemet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6E16863" w14:textId="25D62D29" w:rsidR="00F22BB3" w:rsidRPr="00AE2220" w:rsidRDefault="00D33B97" w:rsidP="004322A9">
            <w:pPr>
              <w:pStyle w:val="Default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Process</w:t>
            </w:r>
            <w:r w:rsidR="00F22BB3" w:rsidRPr="00D47354">
              <w:rPr>
                <w:bCs/>
                <w:iCs/>
                <w:color w:val="FF0000"/>
              </w:rPr>
              <w:t xml:space="preserve"> x </w:t>
            </w:r>
            <w:r w:rsidR="00F22BB3">
              <w:rPr>
                <w:bCs/>
                <w:iCs/>
                <w:color w:val="auto"/>
              </w:rPr>
              <w:t>i systemet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06E5FD5" w14:textId="1AF453A3" w:rsidR="00F22BB3" w:rsidRPr="00AE2220" w:rsidRDefault="00D33B97" w:rsidP="004322A9">
            <w:pPr>
              <w:pStyle w:val="Default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Process</w:t>
            </w:r>
            <w:r w:rsidR="00F22BB3">
              <w:rPr>
                <w:bCs/>
                <w:iCs/>
                <w:color w:val="auto"/>
              </w:rPr>
              <w:t xml:space="preserve"> </w:t>
            </w:r>
            <w:r w:rsidR="00F22BB3" w:rsidRPr="00D47354">
              <w:rPr>
                <w:bCs/>
                <w:iCs/>
                <w:color w:val="FF0000"/>
              </w:rPr>
              <w:t>x</w:t>
            </w:r>
            <w:r w:rsidR="00F22BB3">
              <w:rPr>
                <w:bCs/>
                <w:iCs/>
                <w:color w:val="auto"/>
              </w:rPr>
              <w:t xml:space="preserve"> i systemet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55F14E5" w14:textId="25AFAAB1" w:rsidR="00F22BB3" w:rsidRPr="00AE2220" w:rsidRDefault="00D33B97" w:rsidP="004322A9">
            <w:pPr>
              <w:pStyle w:val="Default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Process</w:t>
            </w:r>
            <w:r w:rsidR="00F22BB3" w:rsidRPr="00D47354">
              <w:rPr>
                <w:bCs/>
                <w:iCs/>
                <w:color w:val="FF0000"/>
              </w:rPr>
              <w:t xml:space="preserve"> x </w:t>
            </w:r>
            <w:r w:rsidR="00F22BB3">
              <w:rPr>
                <w:bCs/>
                <w:iCs/>
                <w:color w:val="auto"/>
              </w:rPr>
              <w:t>i systemet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BB1569B" w14:textId="0A7D9938" w:rsidR="00F22BB3" w:rsidRPr="00AE2220" w:rsidRDefault="00D33B97" w:rsidP="004322A9">
            <w:pPr>
              <w:pStyle w:val="Default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Process</w:t>
            </w:r>
            <w:r w:rsidR="00F22BB3">
              <w:rPr>
                <w:bCs/>
                <w:iCs/>
                <w:color w:val="auto"/>
              </w:rPr>
              <w:t xml:space="preserve"> </w:t>
            </w:r>
            <w:r w:rsidR="00F22BB3" w:rsidRPr="00D47354">
              <w:rPr>
                <w:bCs/>
                <w:iCs/>
                <w:color w:val="FF0000"/>
              </w:rPr>
              <w:t>x</w:t>
            </w:r>
            <w:r w:rsidR="00F22BB3">
              <w:rPr>
                <w:bCs/>
                <w:iCs/>
                <w:color w:val="auto"/>
              </w:rPr>
              <w:t xml:space="preserve"> i systemet</w:t>
            </w:r>
          </w:p>
        </w:tc>
      </w:tr>
      <w:tr w:rsidR="00B81DEC" w:rsidRPr="00AE2220" w14:paraId="5EF40BDE" w14:textId="77777777" w:rsidTr="00DB3F15">
        <w:trPr>
          <w:cantSplit/>
          <w:trHeight w:val="454"/>
        </w:trPr>
        <w:tc>
          <w:tcPr>
            <w:tcW w:w="1591" w:type="dxa"/>
            <w:tcBorders>
              <w:bottom w:val="dotted" w:sz="4" w:space="0" w:color="auto"/>
            </w:tcBorders>
            <w:shd w:val="clear" w:color="auto" w:fill="C6D9F1" w:themeFill="text2" w:themeFillTint="33"/>
          </w:tcPr>
          <w:p w14:paraId="562405E9" w14:textId="22EF83C2" w:rsidR="00F22BB3" w:rsidRPr="0033527D" w:rsidRDefault="008E50E4" w:rsidP="004322A9">
            <w:pPr>
              <w:pStyle w:val="Default"/>
              <w:rPr>
                <w:bCs/>
                <w:iCs/>
                <w:color w:val="E2001A" w:themeColor="accent1"/>
              </w:rPr>
            </w:pPr>
            <w:r w:rsidRPr="0033527D">
              <w:rPr>
                <w:bCs/>
                <w:iCs/>
                <w:color w:val="auto"/>
              </w:rPr>
              <w:t xml:space="preserve">Mindre än 6 </w:t>
            </w:r>
            <w:proofErr w:type="spellStart"/>
            <w:r w:rsidRPr="0033527D">
              <w:rPr>
                <w:bCs/>
                <w:iCs/>
                <w:color w:val="auto"/>
              </w:rPr>
              <w:t>tim</w:t>
            </w:r>
            <w:proofErr w:type="spellEnd"/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F039316" w14:textId="06C2C18B" w:rsidR="00F22BB3" w:rsidRPr="00446685" w:rsidRDefault="00F22BB3" w:rsidP="004322A9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072E8BDC" w14:textId="6774CBFE" w:rsidR="00F22BB3" w:rsidRPr="00446685" w:rsidRDefault="00F22BB3" w:rsidP="004322A9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FB83ABC" w14:textId="71E7DF77" w:rsidR="00F22BB3" w:rsidRPr="00446685" w:rsidRDefault="00F22BB3" w:rsidP="004322A9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79B20088" w14:textId="04A2BAE0" w:rsidR="00F22BB3" w:rsidRPr="00446685" w:rsidRDefault="00F22BB3" w:rsidP="004322A9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CCB5120" w14:textId="146F15C4" w:rsidR="00F22BB3" w:rsidRPr="00446685" w:rsidRDefault="00F22BB3" w:rsidP="004322A9">
            <w:pPr>
              <w:pStyle w:val="Default"/>
              <w:rPr>
                <w:bCs/>
                <w:iCs/>
                <w:color w:val="auto"/>
              </w:rPr>
            </w:pPr>
          </w:p>
        </w:tc>
      </w:tr>
      <w:tr w:rsidR="00526FA5" w:rsidRPr="00AE2220" w14:paraId="6AF49F9C" w14:textId="77777777" w:rsidTr="00DB3F15">
        <w:trPr>
          <w:cantSplit/>
          <w:trHeight w:val="454"/>
        </w:trPr>
        <w:tc>
          <w:tcPr>
            <w:tcW w:w="1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6055AE" w14:textId="49532CE1" w:rsidR="00526FA5" w:rsidRPr="0033527D" w:rsidRDefault="00526FA5" w:rsidP="004322A9">
            <w:pPr>
              <w:pStyle w:val="Default"/>
              <w:rPr>
                <w:bCs/>
                <w:iCs/>
                <w:color w:val="auto"/>
              </w:rPr>
            </w:pPr>
            <w:r w:rsidRPr="0033527D">
              <w:rPr>
                <w:bCs/>
                <w:iCs/>
                <w:color w:val="auto"/>
              </w:rPr>
              <w:t>Kommentar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D564" w14:textId="02F96E66" w:rsidR="00526FA5" w:rsidRPr="00446685" w:rsidRDefault="00526FA5" w:rsidP="004322A9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4DB9" w14:textId="52402C89" w:rsidR="00526FA5" w:rsidRPr="00446685" w:rsidRDefault="00526FA5" w:rsidP="004322A9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775D" w14:textId="7E2E5357" w:rsidR="00526FA5" w:rsidRPr="00446685" w:rsidRDefault="00526FA5" w:rsidP="004322A9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1DBA" w14:textId="06D39601" w:rsidR="00526FA5" w:rsidRPr="00446685" w:rsidRDefault="00526FA5" w:rsidP="004322A9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349F" w14:textId="7887A50B" w:rsidR="00526FA5" w:rsidRPr="00446685" w:rsidRDefault="00526FA5" w:rsidP="004322A9">
            <w:pPr>
              <w:pStyle w:val="Default"/>
              <w:rPr>
                <w:bCs/>
                <w:iCs/>
                <w:color w:val="auto"/>
              </w:rPr>
            </w:pPr>
          </w:p>
        </w:tc>
      </w:tr>
      <w:tr w:rsidR="00526FA5" w:rsidRPr="00AE2220" w14:paraId="72C4F8EF" w14:textId="77777777" w:rsidTr="00DB3F15">
        <w:trPr>
          <w:cantSplit/>
          <w:trHeight w:val="454"/>
        </w:trPr>
        <w:tc>
          <w:tcPr>
            <w:tcW w:w="1591" w:type="dxa"/>
            <w:tcBorders>
              <w:top w:val="single" w:sz="4" w:space="0" w:color="auto"/>
              <w:bottom w:val="dotted" w:sz="4" w:space="0" w:color="auto"/>
            </w:tcBorders>
            <w:shd w:val="clear" w:color="auto" w:fill="C6D9F1" w:themeFill="text2" w:themeFillTint="33"/>
          </w:tcPr>
          <w:p w14:paraId="53783C48" w14:textId="1CD8A7A1" w:rsidR="00F22BB3" w:rsidRPr="0033527D" w:rsidRDefault="00F11E43" w:rsidP="004322A9">
            <w:pPr>
              <w:pStyle w:val="Default"/>
              <w:rPr>
                <w:bCs/>
                <w:iCs/>
                <w:color w:val="E2001A" w:themeColor="accent1"/>
              </w:rPr>
            </w:pPr>
            <w:r w:rsidRPr="0033527D">
              <w:rPr>
                <w:bCs/>
                <w:iCs/>
                <w:color w:val="auto"/>
              </w:rPr>
              <w:t xml:space="preserve">Mindre än 24 </w:t>
            </w:r>
            <w:proofErr w:type="spellStart"/>
            <w:r w:rsidRPr="0033527D">
              <w:rPr>
                <w:bCs/>
                <w:iCs/>
                <w:color w:val="auto"/>
              </w:rPr>
              <w:t>tim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46AD80EE" w14:textId="12E9B5E8" w:rsidR="00F22BB3" w:rsidRPr="00446685" w:rsidRDefault="00F22BB3" w:rsidP="004322A9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0937FE16" w14:textId="54426A02" w:rsidR="00F22BB3" w:rsidRPr="00446685" w:rsidRDefault="00F22BB3" w:rsidP="004322A9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441B3A61" w14:textId="10883413" w:rsidR="00F22BB3" w:rsidRPr="00446685" w:rsidRDefault="00F22BB3" w:rsidP="004322A9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639B7167" w14:textId="26BBDFDF" w:rsidR="00F22BB3" w:rsidRPr="00446685" w:rsidRDefault="00F22BB3" w:rsidP="004322A9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5D5A7846" w14:textId="360CDE60" w:rsidR="00F22BB3" w:rsidRPr="00446685" w:rsidRDefault="00F22BB3" w:rsidP="004322A9">
            <w:pPr>
              <w:pStyle w:val="Default"/>
              <w:rPr>
                <w:bCs/>
                <w:iCs/>
                <w:color w:val="auto"/>
              </w:rPr>
            </w:pPr>
          </w:p>
        </w:tc>
      </w:tr>
      <w:tr w:rsidR="00526FA5" w:rsidRPr="00AE2220" w14:paraId="76AD1406" w14:textId="77777777" w:rsidTr="00DB3F15">
        <w:trPr>
          <w:cantSplit/>
          <w:trHeight w:val="454"/>
        </w:trPr>
        <w:tc>
          <w:tcPr>
            <w:tcW w:w="1591" w:type="dxa"/>
            <w:tcBorders>
              <w:top w:val="dotted" w:sz="4" w:space="0" w:color="auto"/>
            </w:tcBorders>
            <w:shd w:val="clear" w:color="auto" w:fill="C6D9F1" w:themeFill="text2" w:themeFillTint="33"/>
          </w:tcPr>
          <w:p w14:paraId="1D5A7FE4" w14:textId="23513764" w:rsidR="00526FA5" w:rsidRPr="0033527D" w:rsidRDefault="00526FA5" w:rsidP="004322A9">
            <w:pPr>
              <w:pStyle w:val="Default"/>
              <w:rPr>
                <w:bCs/>
                <w:iCs/>
                <w:color w:val="auto"/>
              </w:rPr>
            </w:pPr>
            <w:r w:rsidRPr="0033527D">
              <w:rPr>
                <w:bCs/>
                <w:iCs/>
                <w:color w:val="auto"/>
              </w:rPr>
              <w:t>Kommentar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33E918AF" w14:textId="3225C455" w:rsidR="00526FA5" w:rsidRPr="00446685" w:rsidRDefault="00526FA5" w:rsidP="004322A9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1064B6A9" w14:textId="225F03E9" w:rsidR="00526FA5" w:rsidRPr="00446685" w:rsidRDefault="00526FA5" w:rsidP="004322A9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02C03702" w14:textId="47019286" w:rsidR="00526FA5" w:rsidRPr="00446685" w:rsidRDefault="00526FA5" w:rsidP="004322A9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230AF164" w14:textId="76E19442" w:rsidR="00526FA5" w:rsidRPr="00446685" w:rsidRDefault="00526FA5" w:rsidP="004322A9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75DB3C81" w14:textId="2AF43D54" w:rsidR="00526FA5" w:rsidRPr="00446685" w:rsidRDefault="00526FA5" w:rsidP="004322A9">
            <w:pPr>
              <w:pStyle w:val="Default"/>
              <w:rPr>
                <w:bCs/>
                <w:iCs/>
                <w:color w:val="auto"/>
              </w:rPr>
            </w:pPr>
          </w:p>
        </w:tc>
      </w:tr>
      <w:tr w:rsidR="00B81DEC" w:rsidRPr="00AE2220" w14:paraId="54BA7F0D" w14:textId="77777777" w:rsidTr="00DB3F15">
        <w:trPr>
          <w:cantSplit/>
          <w:trHeight w:val="454"/>
        </w:trPr>
        <w:tc>
          <w:tcPr>
            <w:tcW w:w="1591" w:type="dxa"/>
            <w:tcBorders>
              <w:bottom w:val="dotted" w:sz="4" w:space="0" w:color="auto"/>
            </w:tcBorders>
            <w:shd w:val="clear" w:color="auto" w:fill="C6D9F1" w:themeFill="text2" w:themeFillTint="33"/>
          </w:tcPr>
          <w:p w14:paraId="098ECB0F" w14:textId="77777777" w:rsidR="00F22BB3" w:rsidRPr="0033527D" w:rsidRDefault="00F22BB3" w:rsidP="004322A9">
            <w:pPr>
              <w:pStyle w:val="Default"/>
              <w:rPr>
                <w:bCs/>
                <w:iCs/>
                <w:color w:val="E2001A" w:themeColor="accent1"/>
              </w:rPr>
            </w:pPr>
            <w:r w:rsidRPr="0033527D">
              <w:rPr>
                <w:bCs/>
                <w:iCs/>
                <w:color w:val="auto"/>
              </w:rPr>
              <w:t xml:space="preserve">24 </w:t>
            </w:r>
            <w:proofErr w:type="spellStart"/>
            <w:r w:rsidRPr="0033527D">
              <w:rPr>
                <w:bCs/>
                <w:iCs/>
                <w:color w:val="auto"/>
              </w:rPr>
              <w:t>tim</w:t>
            </w:r>
            <w:proofErr w:type="spellEnd"/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610B705" w14:textId="5E7074B6" w:rsidR="00F22BB3" w:rsidRPr="00446685" w:rsidRDefault="00F22BB3" w:rsidP="004322A9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0A4A19FB" w14:textId="19E76DEA" w:rsidR="00F22BB3" w:rsidRPr="00446685" w:rsidRDefault="00F22BB3" w:rsidP="004322A9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57D35985" w14:textId="207A965F" w:rsidR="00F22BB3" w:rsidRPr="00446685" w:rsidRDefault="00F22BB3" w:rsidP="004322A9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21E2B04" w14:textId="3B1E9D05" w:rsidR="00F22BB3" w:rsidRPr="00446685" w:rsidRDefault="00F22BB3" w:rsidP="004322A9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A652147" w14:textId="6DE9BDAE" w:rsidR="00F22BB3" w:rsidRPr="00446685" w:rsidRDefault="00F22BB3" w:rsidP="004322A9">
            <w:pPr>
              <w:pStyle w:val="Default"/>
              <w:rPr>
                <w:color w:val="auto"/>
              </w:rPr>
            </w:pPr>
          </w:p>
        </w:tc>
      </w:tr>
      <w:tr w:rsidR="00526FA5" w:rsidRPr="00AE2220" w14:paraId="7E17B9A0" w14:textId="77777777" w:rsidTr="00DB3F15">
        <w:trPr>
          <w:cantSplit/>
          <w:trHeight w:val="454"/>
        </w:trPr>
        <w:tc>
          <w:tcPr>
            <w:tcW w:w="1591" w:type="dxa"/>
            <w:tcBorders>
              <w:top w:val="dotted" w:sz="4" w:space="0" w:color="auto"/>
            </w:tcBorders>
            <w:shd w:val="clear" w:color="auto" w:fill="C6D9F1" w:themeFill="text2" w:themeFillTint="33"/>
          </w:tcPr>
          <w:p w14:paraId="1A777425" w14:textId="6EE33F61" w:rsidR="00526FA5" w:rsidRPr="0033527D" w:rsidRDefault="00526FA5" w:rsidP="004322A9">
            <w:pPr>
              <w:pStyle w:val="Default"/>
              <w:rPr>
                <w:bCs/>
                <w:iCs/>
                <w:color w:val="E2001A" w:themeColor="accent1"/>
              </w:rPr>
            </w:pPr>
            <w:r w:rsidRPr="0033527D">
              <w:rPr>
                <w:bCs/>
                <w:iCs/>
                <w:color w:val="auto"/>
              </w:rPr>
              <w:t>Kommentar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73AF63AA" w14:textId="022695CD" w:rsidR="00526FA5" w:rsidRPr="00446685" w:rsidRDefault="00526FA5" w:rsidP="004322A9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2A8F61C0" w14:textId="03F25153" w:rsidR="00526FA5" w:rsidRPr="00446685" w:rsidRDefault="00526FA5" w:rsidP="004322A9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59A5D94A" w14:textId="53050DE1" w:rsidR="00526FA5" w:rsidRPr="00446685" w:rsidRDefault="00526FA5" w:rsidP="004322A9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4A8DE438" w14:textId="25DAB957" w:rsidR="00526FA5" w:rsidRPr="00446685" w:rsidRDefault="00526FA5" w:rsidP="004322A9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4079073E" w14:textId="1B3A47A1" w:rsidR="00526FA5" w:rsidRPr="00446685" w:rsidRDefault="00526FA5" w:rsidP="004322A9">
            <w:pPr>
              <w:pStyle w:val="Default"/>
              <w:rPr>
                <w:color w:val="auto"/>
              </w:rPr>
            </w:pPr>
          </w:p>
        </w:tc>
      </w:tr>
      <w:tr w:rsidR="00B81DEC" w:rsidRPr="00AE2220" w14:paraId="68B11528" w14:textId="77777777" w:rsidTr="00DB3F15">
        <w:trPr>
          <w:cantSplit/>
          <w:trHeight w:val="454"/>
        </w:trPr>
        <w:tc>
          <w:tcPr>
            <w:tcW w:w="1591" w:type="dxa"/>
            <w:tcBorders>
              <w:bottom w:val="dotted" w:sz="4" w:space="0" w:color="auto"/>
            </w:tcBorders>
            <w:shd w:val="clear" w:color="auto" w:fill="C6D9F1" w:themeFill="text2" w:themeFillTint="33"/>
          </w:tcPr>
          <w:p w14:paraId="11A902E5" w14:textId="4B3F5371" w:rsidR="00F22BB3" w:rsidRPr="0033527D" w:rsidRDefault="009061B7" w:rsidP="003A6885">
            <w:pPr>
              <w:pStyle w:val="Default"/>
              <w:rPr>
                <w:bCs/>
                <w:iCs/>
                <w:color w:val="E2001A" w:themeColor="accent1"/>
              </w:rPr>
            </w:pPr>
            <w:r w:rsidRPr="0033527D">
              <w:rPr>
                <w:bCs/>
                <w:iCs/>
                <w:color w:val="auto"/>
              </w:rPr>
              <w:lastRenderedPageBreak/>
              <w:t>2</w:t>
            </w:r>
            <w:r w:rsidR="003A6885" w:rsidRPr="0033527D">
              <w:rPr>
                <w:bCs/>
                <w:iCs/>
                <w:color w:val="auto"/>
              </w:rPr>
              <w:t xml:space="preserve"> </w:t>
            </w:r>
            <w:proofErr w:type="spellStart"/>
            <w:r w:rsidR="003A6885" w:rsidRPr="0033527D">
              <w:rPr>
                <w:bCs/>
                <w:iCs/>
                <w:color w:val="auto"/>
              </w:rPr>
              <w:t>dgr</w:t>
            </w:r>
            <w:proofErr w:type="spellEnd"/>
            <w:r w:rsidR="003A6885" w:rsidRPr="0033527D">
              <w:rPr>
                <w:bCs/>
                <w:iCs/>
                <w:color w:val="auto"/>
              </w:rPr>
              <w:t xml:space="preserve"> upp till 1 vecka</w:t>
            </w:r>
            <w:r w:rsidR="00F11E43" w:rsidRPr="0033527D">
              <w:rPr>
                <w:bCs/>
                <w:iCs/>
                <w:color w:val="auto"/>
              </w:rPr>
              <w:t xml:space="preserve"> eller mer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BE0D79F" w14:textId="1DB51B09" w:rsidR="00F22BB3" w:rsidRPr="00446685" w:rsidRDefault="00F22BB3" w:rsidP="004322A9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BBCACBB" w14:textId="2F6DADE6" w:rsidR="00F22BB3" w:rsidRPr="00446685" w:rsidRDefault="00F22BB3" w:rsidP="004322A9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03B3DBA" w14:textId="26308BBE" w:rsidR="00F22BB3" w:rsidRPr="00446685" w:rsidRDefault="00F22BB3" w:rsidP="004322A9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BBBE075" w14:textId="44FC82BE" w:rsidR="00F22BB3" w:rsidRPr="00446685" w:rsidRDefault="00F22BB3" w:rsidP="004322A9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219EEB2E" w14:textId="1D4D993D" w:rsidR="00F22BB3" w:rsidRPr="00446685" w:rsidRDefault="00F22BB3" w:rsidP="004322A9">
            <w:pPr>
              <w:pStyle w:val="Default"/>
              <w:rPr>
                <w:color w:val="auto"/>
              </w:rPr>
            </w:pPr>
          </w:p>
        </w:tc>
      </w:tr>
      <w:tr w:rsidR="00526FA5" w:rsidRPr="00AE2220" w14:paraId="13A79566" w14:textId="77777777" w:rsidTr="00DB3F15">
        <w:trPr>
          <w:cantSplit/>
          <w:trHeight w:val="454"/>
        </w:trPr>
        <w:tc>
          <w:tcPr>
            <w:tcW w:w="1591" w:type="dxa"/>
            <w:tcBorders>
              <w:top w:val="dotted" w:sz="4" w:space="0" w:color="auto"/>
            </w:tcBorders>
            <w:shd w:val="clear" w:color="auto" w:fill="C6D9F1" w:themeFill="text2" w:themeFillTint="33"/>
          </w:tcPr>
          <w:p w14:paraId="43E9BA1D" w14:textId="33077D99" w:rsidR="00526FA5" w:rsidRPr="0033527D" w:rsidRDefault="00526FA5" w:rsidP="003A6885">
            <w:pPr>
              <w:pStyle w:val="Default"/>
              <w:rPr>
                <w:bCs/>
                <w:iCs/>
                <w:color w:val="E2001A" w:themeColor="accent1"/>
              </w:rPr>
            </w:pPr>
            <w:r w:rsidRPr="0033527D">
              <w:rPr>
                <w:bCs/>
                <w:iCs/>
                <w:color w:val="auto"/>
              </w:rPr>
              <w:t>Kommentar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7895B8E8" w14:textId="64F8CCD6" w:rsidR="00526FA5" w:rsidRPr="00446685" w:rsidRDefault="00526FA5" w:rsidP="004322A9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22E39C56" w14:textId="6D9E1782" w:rsidR="00526FA5" w:rsidRPr="00446685" w:rsidRDefault="00526FA5" w:rsidP="004322A9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10F1530E" w14:textId="7CF8BE01" w:rsidR="00526FA5" w:rsidRPr="00446685" w:rsidRDefault="00526FA5" w:rsidP="004322A9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150C0253" w14:textId="35579B97" w:rsidR="00526FA5" w:rsidRPr="00446685" w:rsidRDefault="00526FA5" w:rsidP="004322A9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08C1F383" w14:textId="47DAF0E0" w:rsidR="00526FA5" w:rsidRPr="00446685" w:rsidRDefault="00526FA5" w:rsidP="004322A9">
            <w:pPr>
              <w:pStyle w:val="Default"/>
              <w:rPr>
                <w:color w:val="auto"/>
              </w:rPr>
            </w:pPr>
          </w:p>
        </w:tc>
      </w:tr>
    </w:tbl>
    <w:p w14:paraId="4ADD3F23" w14:textId="318DBC52" w:rsidR="00287E28" w:rsidRPr="00287E28" w:rsidRDefault="00287E28" w:rsidP="00287E28"/>
    <w:p w14:paraId="16A59F0E" w14:textId="3D442FD4" w:rsidR="009D39E8" w:rsidRDefault="00DA0BA2" w:rsidP="009D39E8">
      <w:pPr>
        <w:pStyle w:val="Rubrik2"/>
      </w:pPr>
      <w:bookmarkStart w:id="7" w:name="_Toc181879469"/>
      <w:r>
        <w:t>T</w:t>
      </w:r>
      <w:r w:rsidR="009D39E8">
        <w:t xml:space="preserve">idpunkter under dagen, månaden eller året </w:t>
      </w:r>
      <w:r w:rsidR="00E46A8F">
        <w:t>där behovet av t</w:t>
      </w:r>
      <w:r w:rsidR="00014845">
        <w:t>illgängligheten är särskilt stor och som påverkar konsekvensnivå</w:t>
      </w:r>
      <w:bookmarkEnd w:id="7"/>
    </w:p>
    <w:p w14:paraId="2DCBD7BF" w14:textId="5C47B6C5" w:rsidR="00243473" w:rsidRDefault="0077297C" w:rsidP="0077297C">
      <w:pPr>
        <w:rPr>
          <w:b/>
        </w:rPr>
      </w:pPr>
      <w:r w:rsidRPr="00D61FEC">
        <w:rPr>
          <w:b/>
        </w:rPr>
        <w:t>Tidpunkt:</w:t>
      </w:r>
    </w:p>
    <w:p w14:paraId="463B8499" w14:textId="77777777" w:rsidR="00C80B15" w:rsidRPr="00D61FEC" w:rsidRDefault="00C80B15" w:rsidP="0077297C">
      <w:pPr>
        <w:rPr>
          <w:b/>
        </w:rPr>
      </w:pPr>
    </w:p>
    <w:p w14:paraId="101421BA" w14:textId="7F490756" w:rsidR="0077297C" w:rsidRDefault="00531D46" w:rsidP="00D61FEC">
      <w:pPr>
        <w:pStyle w:val="Rubrik2"/>
      </w:pPr>
      <w:bookmarkStart w:id="8" w:name="_Toc181879470"/>
      <w:r>
        <w:t>Back</w:t>
      </w:r>
      <w:r w:rsidR="00D61FEC">
        <w:t>up och redundans</w:t>
      </w:r>
      <w:bookmarkEnd w:id="8"/>
    </w:p>
    <w:p w14:paraId="2514B904" w14:textId="1B361DEA" w:rsidR="00D61FEC" w:rsidRDefault="00D61FEC" w:rsidP="00D61FEC">
      <w:pPr>
        <w:rPr>
          <w:b/>
        </w:rPr>
      </w:pPr>
      <w:r w:rsidRPr="00D61FEC">
        <w:rPr>
          <w:b/>
        </w:rPr>
        <w:t>H</w:t>
      </w:r>
      <w:r w:rsidR="00531D46">
        <w:rPr>
          <w:b/>
        </w:rPr>
        <w:t>ur ofta tas back</w:t>
      </w:r>
      <w:r w:rsidRPr="00D61FEC">
        <w:rPr>
          <w:b/>
        </w:rPr>
        <w:t>up?</w:t>
      </w:r>
    </w:p>
    <w:p w14:paraId="06265BA6" w14:textId="77777777" w:rsidR="00531D46" w:rsidRDefault="00531D46" w:rsidP="00D61FEC">
      <w:pPr>
        <w:rPr>
          <w:b/>
        </w:rPr>
      </w:pPr>
    </w:p>
    <w:p w14:paraId="6092AB2E" w14:textId="475A22A9" w:rsidR="00531D46" w:rsidRDefault="00531D46" w:rsidP="00D61FEC">
      <w:pPr>
        <w:rPr>
          <w:b/>
        </w:rPr>
      </w:pPr>
      <w:r>
        <w:rPr>
          <w:b/>
        </w:rPr>
        <w:t>Tid för återläsning av backup:</w:t>
      </w:r>
    </w:p>
    <w:p w14:paraId="67F086A2" w14:textId="77777777" w:rsidR="008B38F1" w:rsidRDefault="008B38F1" w:rsidP="00D61FEC">
      <w:pPr>
        <w:rPr>
          <w:b/>
        </w:rPr>
      </w:pPr>
    </w:p>
    <w:p w14:paraId="67301403" w14:textId="39F772CC" w:rsidR="00D61FEC" w:rsidRPr="00D61FEC" w:rsidRDefault="00D61FEC" w:rsidP="00D61FEC">
      <w:pPr>
        <w:rPr>
          <w:b/>
        </w:rPr>
      </w:pPr>
      <w:r>
        <w:rPr>
          <w:b/>
        </w:rPr>
        <w:t xml:space="preserve">Finns det </w:t>
      </w:r>
      <w:r w:rsidR="00287E28">
        <w:rPr>
          <w:b/>
        </w:rPr>
        <w:t>en</w:t>
      </w:r>
      <w:r>
        <w:rPr>
          <w:b/>
        </w:rPr>
        <w:t xml:space="preserve"> uppsatt reserv system?</w:t>
      </w:r>
    </w:p>
    <w:p w14:paraId="4E6A160A" w14:textId="3B06BEED" w:rsidR="00A23089" w:rsidRPr="00886C20" w:rsidRDefault="00A23089" w:rsidP="00886C20"/>
    <w:p w14:paraId="65AB5632" w14:textId="4CBEF75C" w:rsidR="00DB74D0" w:rsidRDefault="00764597" w:rsidP="00DB74D0">
      <w:pPr>
        <w:pStyle w:val="Rubrik2"/>
      </w:pPr>
      <w:bookmarkStart w:id="9" w:name="_Toc181879471"/>
      <w:r>
        <w:t>Reservrutin</w:t>
      </w:r>
      <w:bookmarkEnd w:id="9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36"/>
        <w:gridCol w:w="3079"/>
        <w:gridCol w:w="1843"/>
        <w:gridCol w:w="2404"/>
      </w:tblGrid>
      <w:tr w:rsidR="005E71C9" w:rsidRPr="00AE2220" w14:paraId="147BF3BB" w14:textId="24AC2A7F" w:rsidTr="008F406B">
        <w:tc>
          <w:tcPr>
            <w:tcW w:w="1736" w:type="dxa"/>
            <w:shd w:val="clear" w:color="auto" w:fill="C6D9F1" w:themeFill="text2" w:themeFillTint="33"/>
          </w:tcPr>
          <w:p w14:paraId="60460B62" w14:textId="32A7908F" w:rsidR="005E71C9" w:rsidRPr="00AC168F" w:rsidRDefault="005E71C9" w:rsidP="004322A9">
            <w:pPr>
              <w:pStyle w:val="Default"/>
              <w:rPr>
                <w:bCs/>
                <w:iCs/>
                <w:color w:val="auto"/>
              </w:rPr>
            </w:pPr>
            <w:r w:rsidRPr="00AC168F">
              <w:rPr>
                <w:bCs/>
                <w:iCs/>
                <w:color w:val="auto"/>
              </w:rPr>
              <w:t>Process</w:t>
            </w:r>
            <w:r w:rsidR="008F406B">
              <w:rPr>
                <w:bCs/>
                <w:iCs/>
                <w:color w:val="auto"/>
              </w:rPr>
              <w:t>/område</w:t>
            </w:r>
          </w:p>
        </w:tc>
        <w:tc>
          <w:tcPr>
            <w:tcW w:w="3079" w:type="dxa"/>
            <w:shd w:val="clear" w:color="auto" w:fill="C6D9F1" w:themeFill="text2" w:themeFillTint="33"/>
          </w:tcPr>
          <w:p w14:paraId="7A2FAA91" w14:textId="77777777" w:rsidR="005E71C9" w:rsidRPr="00AE2220" w:rsidRDefault="005E71C9" w:rsidP="004322A9">
            <w:pPr>
              <w:pStyle w:val="Default"/>
              <w:rPr>
                <w:bCs/>
                <w:iCs/>
                <w:color w:val="auto"/>
              </w:rPr>
            </w:pPr>
            <w:r w:rsidRPr="00AE2220">
              <w:rPr>
                <w:bCs/>
                <w:iCs/>
                <w:color w:val="auto"/>
              </w:rPr>
              <w:t>Åtgärder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11AF7DDB" w14:textId="5C8C180A" w:rsidR="005E71C9" w:rsidRPr="00AE2220" w:rsidRDefault="005E71C9" w:rsidP="004322A9">
            <w:pPr>
              <w:pStyle w:val="Default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Ansvarig</w:t>
            </w:r>
            <w:r w:rsidR="00F26443">
              <w:rPr>
                <w:bCs/>
                <w:iCs/>
                <w:color w:val="auto"/>
              </w:rPr>
              <w:t xml:space="preserve"> (roll)</w:t>
            </w:r>
          </w:p>
        </w:tc>
        <w:tc>
          <w:tcPr>
            <w:tcW w:w="2404" w:type="dxa"/>
            <w:shd w:val="clear" w:color="auto" w:fill="C6D9F1" w:themeFill="text2" w:themeFillTint="33"/>
          </w:tcPr>
          <w:p w14:paraId="7BE70E78" w14:textId="6D638342" w:rsidR="005E71C9" w:rsidRDefault="005E71C9" w:rsidP="004322A9">
            <w:pPr>
              <w:pStyle w:val="Default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Hur</w:t>
            </w:r>
            <w:r w:rsidR="00F26443">
              <w:rPr>
                <w:bCs/>
                <w:iCs/>
                <w:color w:val="auto"/>
              </w:rPr>
              <w:t>?</w:t>
            </w:r>
          </w:p>
        </w:tc>
      </w:tr>
      <w:tr w:rsidR="005E71C9" w:rsidRPr="00AE2220" w14:paraId="4BAA1309" w14:textId="6A23049B" w:rsidTr="008F406B">
        <w:tc>
          <w:tcPr>
            <w:tcW w:w="1736" w:type="dxa"/>
          </w:tcPr>
          <w:p w14:paraId="7242171C" w14:textId="56F0EDAC" w:rsidR="005E71C9" w:rsidRPr="008B38F1" w:rsidRDefault="005E71C9" w:rsidP="004322A9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3079" w:type="dxa"/>
          </w:tcPr>
          <w:p w14:paraId="6C7D86A1" w14:textId="2FEBDE1A" w:rsidR="005E71C9" w:rsidRPr="008B38F1" w:rsidRDefault="005E71C9" w:rsidP="004322A9">
            <w:pPr>
              <w:rPr>
                <w:rFonts w:ascii="Times New Roman" w:hAnsi="Times New Roman" w:cs="Times New Roman"/>
                <w:color w:val="E2001A" w:themeColor="accent1"/>
                <w:szCs w:val="24"/>
              </w:rPr>
            </w:pPr>
          </w:p>
        </w:tc>
        <w:tc>
          <w:tcPr>
            <w:tcW w:w="1843" w:type="dxa"/>
          </w:tcPr>
          <w:p w14:paraId="26A2B943" w14:textId="040F0987" w:rsidR="005E71C9" w:rsidRPr="008B38F1" w:rsidRDefault="005E71C9" w:rsidP="004322A9">
            <w:pPr>
              <w:rPr>
                <w:rFonts w:ascii="Times New Roman" w:hAnsi="Times New Roman" w:cs="Times New Roman"/>
                <w:color w:val="E2001A" w:themeColor="accent1"/>
                <w:szCs w:val="24"/>
              </w:rPr>
            </w:pPr>
          </w:p>
        </w:tc>
        <w:tc>
          <w:tcPr>
            <w:tcW w:w="2404" w:type="dxa"/>
          </w:tcPr>
          <w:p w14:paraId="5C74A79E" w14:textId="0DC2C512" w:rsidR="005E71C9" w:rsidRPr="008B38F1" w:rsidRDefault="005E71C9" w:rsidP="004322A9">
            <w:pPr>
              <w:rPr>
                <w:rFonts w:ascii="Times New Roman" w:hAnsi="Times New Roman" w:cs="Times New Roman"/>
                <w:color w:val="E2001A" w:themeColor="accent1"/>
                <w:szCs w:val="24"/>
              </w:rPr>
            </w:pPr>
          </w:p>
        </w:tc>
      </w:tr>
      <w:tr w:rsidR="005E71C9" w:rsidRPr="00AE2220" w14:paraId="0E82AECE" w14:textId="024F352A" w:rsidTr="008F406B">
        <w:tc>
          <w:tcPr>
            <w:tcW w:w="1736" w:type="dxa"/>
          </w:tcPr>
          <w:p w14:paraId="6ED59E43" w14:textId="7E0934BE" w:rsidR="005E71C9" w:rsidRPr="008B38F1" w:rsidRDefault="005E71C9" w:rsidP="004322A9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3079" w:type="dxa"/>
          </w:tcPr>
          <w:p w14:paraId="14255113" w14:textId="06B463DD" w:rsidR="005E71C9" w:rsidRPr="008B38F1" w:rsidRDefault="005E71C9" w:rsidP="004322A9">
            <w:pPr>
              <w:rPr>
                <w:rFonts w:ascii="Times New Roman" w:hAnsi="Times New Roman" w:cs="Times New Roman"/>
                <w:color w:val="E2001A" w:themeColor="accent1"/>
                <w:szCs w:val="24"/>
              </w:rPr>
            </w:pPr>
          </w:p>
        </w:tc>
        <w:tc>
          <w:tcPr>
            <w:tcW w:w="1843" w:type="dxa"/>
          </w:tcPr>
          <w:p w14:paraId="76A40C8F" w14:textId="57DE9E02" w:rsidR="005E71C9" w:rsidRPr="008B38F1" w:rsidRDefault="005E71C9" w:rsidP="004322A9">
            <w:pPr>
              <w:rPr>
                <w:rFonts w:ascii="Times New Roman" w:hAnsi="Times New Roman" w:cs="Times New Roman"/>
                <w:color w:val="E2001A" w:themeColor="accent1"/>
                <w:szCs w:val="24"/>
              </w:rPr>
            </w:pPr>
          </w:p>
        </w:tc>
        <w:tc>
          <w:tcPr>
            <w:tcW w:w="2404" w:type="dxa"/>
          </w:tcPr>
          <w:p w14:paraId="33B73ACA" w14:textId="4FED262E" w:rsidR="005E71C9" w:rsidRPr="008B38F1" w:rsidRDefault="005E71C9" w:rsidP="004322A9">
            <w:pPr>
              <w:rPr>
                <w:rFonts w:ascii="Times New Roman" w:hAnsi="Times New Roman" w:cs="Times New Roman"/>
                <w:color w:val="E2001A" w:themeColor="accent1"/>
                <w:szCs w:val="24"/>
              </w:rPr>
            </w:pPr>
          </w:p>
        </w:tc>
      </w:tr>
      <w:tr w:rsidR="005E71C9" w:rsidRPr="00AE2220" w14:paraId="2C169843" w14:textId="17572982" w:rsidTr="008F406B">
        <w:tc>
          <w:tcPr>
            <w:tcW w:w="1736" w:type="dxa"/>
          </w:tcPr>
          <w:p w14:paraId="4678DB32" w14:textId="188073E0" w:rsidR="005E71C9" w:rsidRPr="008B38F1" w:rsidRDefault="005E71C9" w:rsidP="004322A9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3079" w:type="dxa"/>
          </w:tcPr>
          <w:p w14:paraId="257DD625" w14:textId="71E1B726" w:rsidR="005E71C9" w:rsidRPr="00AE2220" w:rsidRDefault="005E71C9" w:rsidP="004322A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678D2022" w14:textId="40EC68FD" w:rsidR="005E71C9" w:rsidRPr="005E71C9" w:rsidRDefault="005E71C9" w:rsidP="004322A9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2404" w:type="dxa"/>
          </w:tcPr>
          <w:p w14:paraId="05E02DB5" w14:textId="690F4319" w:rsidR="005E71C9" w:rsidRPr="00AE2220" w:rsidRDefault="005E71C9" w:rsidP="004322A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71C9" w:rsidRPr="00AE2220" w14:paraId="431D4455" w14:textId="04462531" w:rsidTr="008F406B">
        <w:tc>
          <w:tcPr>
            <w:tcW w:w="1736" w:type="dxa"/>
          </w:tcPr>
          <w:p w14:paraId="79DC08FE" w14:textId="54D5C75D" w:rsidR="005E71C9" w:rsidRPr="008B38F1" w:rsidRDefault="005E71C9" w:rsidP="004322A9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3079" w:type="dxa"/>
          </w:tcPr>
          <w:p w14:paraId="0952037E" w14:textId="4078CC11" w:rsidR="005E71C9" w:rsidRPr="0073242C" w:rsidRDefault="005E71C9" w:rsidP="004322A9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843" w:type="dxa"/>
          </w:tcPr>
          <w:p w14:paraId="2A5CBF22" w14:textId="40B6EA32" w:rsidR="005E71C9" w:rsidRPr="005E71C9" w:rsidRDefault="005E71C9" w:rsidP="004322A9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2404" w:type="dxa"/>
          </w:tcPr>
          <w:p w14:paraId="120D7144" w14:textId="77777777" w:rsidR="005E71C9" w:rsidRPr="00AE2220" w:rsidRDefault="005E71C9" w:rsidP="004322A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71C9" w:rsidRPr="00AE2220" w14:paraId="3D851297" w14:textId="28BEF47A" w:rsidTr="008F406B">
        <w:tc>
          <w:tcPr>
            <w:tcW w:w="1736" w:type="dxa"/>
          </w:tcPr>
          <w:p w14:paraId="46D77192" w14:textId="5E38752F" w:rsidR="005E71C9" w:rsidRPr="008B38F1" w:rsidRDefault="005E71C9" w:rsidP="004322A9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3079" w:type="dxa"/>
          </w:tcPr>
          <w:p w14:paraId="522CBC30" w14:textId="65FB8445" w:rsidR="005E71C9" w:rsidRPr="0073242C" w:rsidRDefault="005E71C9" w:rsidP="004322A9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843" w:type="dxa"/>
          </w:tcPr>
          <w:p w14:paraId="193C6896" w14:textId="06D06F48" w:rsidR="005E71C9" w:rsidRPr="005E71C9" w:rsidRDefault="005E71C9" w:rsidP="004322A9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2404" w:type="dxa"/>
          </w:tcPr>
          <w:p w14:paraId="40B5BDB1" w14:textId="77777777" w:rsidR="005E71C9" w:rsidRPr="00AE2220" w:rsidRDefault="005E71C9" w:rsidP="004322A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CD7DA05" w14:textId="77777777" w:rsidR="00BC5C63" w:rsidRDefault="00BC5C63" w:rsidP="00BC5C63">
      <w:pPr>
        <w:pStyle w:val="Rubrik2"/>
      </w:pPr>
    </w:p>
    <w:p w14:paraId="46A01952" w14:textId="4BC387A3" w:rsidR="00BC5C63" w:rsidRDefault="00BC5C63" w:rsidP="00BC5C63">
      <w:pPr>
        <w:pStyle w:val="Rubrik2"/>
      </w:pPr>
      <w:bookmarkStart w:id="10" w:name="_Toc181879472"/>
      <w:r>
        <w:t>Ansvarsområden</w:t>
      </w:r>
      <w:bookmarkEnd w:id="10"/>
      <w:r>
        <w:t xml:space="preserve"> 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BC5C63" w14:paraId="679BF532" w14:textId="77777777" w:rsidTr="006E4F57">
        <w:trPr>
          <w:trHeight w:val="287"/>
        </w:trPr>
        <w:tc>
          <w:tcPr>
            <w:tcW w:w="2689" w:type="dxa"/>
            <w:shd w:val="clear" w:color="auto" w:fill="C6D9F1" w:themeFill="text2" w:themeFillTint="33"/>
          </w:tcPr>
          <w:p w14:paraId="06F842F9" w14:textId="77777777" w:rsidR="00BC5C63" w:rsidRPr="00AE2220" w:rsidRDefault="00BC5C63" w:rsidP="006E4F57">
            <w:pPr>
              <w:pStyle w:val="Default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Ansvar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14:paraId="7D2DF84F" w14:textId="3E4A5FF3" w:rsidR="00BC5C63" w:rsidRPr="00AE2220" w:rsidRDefault="00F26443" w:rsidP="006E4F57">
            <w:pPr>
              <w:pStyle w:val="Default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Roll</w:t>
            </w:r>
          </w:p>
        </w:tc>
      </w:tr>
      <w:tr w:rsidR="00BC5C63" w:rsidRPr="00C848E2" w14:paraId="6E931908" w14:textId="77777777" w:rsidTr="006E4F57">
        <w:trPr>
          <w:trHeight w:val="454"/>
        </w:trPr>
        <w:tc>
          <w:tcPr>
            <w:tcW w:w="2689" w:type="dxa"/>
            <w:shd w:val="clear" w:color="auto" w:fill="FFFFFF" w:themeFill="background1"/>
          </w:tcPr>
          <w:p w14:paraId="651A5ACD" w14:textId="7E405CE9" w:rsidR="00BC5C63" w:rsidRPr="00AE2220" w:rsidRDefault="00BC5C63" w:rsidP="006E4F57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3F1A49EF" w14:textId="77777777" w:rsidR="00BC5C63" w:rsidRPr="00C848E2" w:rsidRDefault="00BC5C63" w:rsidP="006E4F57">
            <w:pPr>
              <w:pStyle w:val="Default"/>
              <w:rPr>
                <w:bCs/>
                <w:iCs/>
                <w:color w:val="auto"/>
                <w:sz w:val="22"/>
                <w:szCs w:val="22"/>
              </w:rPr>
            </w:pPr>
          </w:p>
        </w:tc>
      </w:tr>
      <w:tr w:rsidR="00BC5C63" w:rsidRPr="008C3D26" w14:paraId="59615CAF" w14:textId="77777777" w:rsidTr="006E4F57">
        <w:trPr>
          <w:trHeight w:val="454"/>
        </w:trPr>
        <w:tc>
          <w:tcPr>
            <w:tcW w:w="2689" w:type="dxa"/>
          </w:tcPr>
          <w:p w14:paraId="1C34457D" w14:textId="41745EB1" w:rsidR="00BC5C63" w:rsidRPr="00F035F5" w:rsidRDefault="00BC5C63" w:rsidP="006E4F57">
            <w:pPr>
              <w:pStyle w:val="Default"/>
              <w:rPr>
                <w:bCs/>
                <w:iCs/>
                <w:color w:val="FF0000"/>
              </w:rPr>
            </w:pPr>
          </w:p>
        </w:tc>
        <w:tc>
          <w:tcPr>
            <w:tcW w:w="6378" w:type="dxa"/>
          </w:tcPr>
          <w:p w14:paraId="1C5A905F" w14:textId="77777777" w:rsidR="00BC5C63" w:rsidRPr="00C848E2" w:rsidRDefault="00BC5C63" w:rsidP="006E4F57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</w:tr>
    </w:tbl>
    <w:p w14:paraId="18F28CDC" w14:textId="4C099EC5" w:rsidR="007E6169" w:rsidRDefault="007E6169" w:rsidP="00807135">
      <w:pPr>
        <w:pStyle w:val="Rubrik1"/>
      </w:pPr>
    </w:p>
    <w:p w14:paraId="281CC5B5" w14:textId="77777777" w:rsidR="007E6169" w:rsidRPr="007E6169" w:rsidRDefault="007E6169" w:rsidP="007E6169"/>
    <w:p w14:paraId="32675BC2" w14:textId="32AABB32" w:rsidR="00715991" w:rsidRDefault="00BC5C63" w:rsidP="00807135">
      <w:pPr>
        <w:pStyle w:val="Rubrik1"/>
      </w:pPr>
      <w:r>
        <w:lastRenderedPageBreak/>
        <w:br/>
      </w:r>
      <w:bookmarkStart w:id="11" w:name="_Toc181879473"/>
      <w:r w:rsidR="00715991">
        <w:t>Kontakt</w:t>
      </w:r>
      <w:r w:rsidR="00CD2DD4">
        <w:t>uppgifter</w:t>
      </w:r>
      <w:bookmarkEnd w:id="11"/>
    </w:p>
    <w:p w14:paraId="063A344D" w14:textId="3CFB0EB0" w:rsidR="00490BDB" w:rsidRDefault="00490BDB" w:rsidP="00490BDB">
      <w:pPr>
        <w:pStyle w:val="Rubrik2"/>
      </w:pPr>
      <w:bookmarkStart w:id="12" w:name="_Toc181879474"/>
      <w:r>
        <w:t>Kontakt</w:t>
      </w:r>
      <w:r w:rsidR="00CD2DD4">
        <w:t>lista</w:t>
      </w:r>
      <w:bookmarkEnd w:id="12"/>
    </w:p>
    <w:p w14:paraId="066F38B4" w14:textId="02BCCA9B" w:rsidR="00DB34F7" w:rsidRPr="00F26443" w:rsidRDefault="00292A2B" w:rsidP="00DB34F7">
      <w:r w:rsidRPr="00F26443">
        <w:t>K</w:t>
      </w:r>
      <w:r w:rsidR="00DB34F7" w:rsidRPr="00F26443">
        <w:t xml:space="preserve">ontaktuppgifter </w:t>
      </w:r>
      <w:r w:rsidRPr="00F26443">
        <w:t>till nyckelfunktioner/personer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1990"/>
        <w:gridCol w:w="2104"/>
        <w:gridCol w:w="1749"/>
        <w:gridCol w:w="3224"/>
      </w:tblGrid>
      <w:tr w:rsidR="002F1E2C" w:rsidRPr="00AE2220" w14:paraId="23A391F8" w14:textId="77777777" w:rsidTr="007B0F61">
        <w:trPr>
          <w:trHeight w:val="287"/>
        </w:trPr>
        <w:tc>
          <w:tcPr>
            <w:tcW w:w="1990" w:type="dxa"/>
            <w:shd w:val="clear" w:color="auto" w:fill="C6D9F1" w:themeFill="text2" w:themeFillTint="33"/>
          </w:tcPr>
          <w:p w14:paraId="5F4BF736" w14:textId="77777777" w:rsidR="002F1E2C" w:rsidRPr="00AE2220" w:rsidRDefault="002F1E2C" w:rsidP="007B0F61">
            <w:pPr>
              <w:pStyle w:val="Default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Roll</w:t>
            </w:r>
          </w:p>
        </w:tc>
        <w:tc>
          <w:tcPr>
            <w:tcW w:w="2104" w:type="dxa"/>
            <w:shd w:val="clear" w:color="auto" w:fill="C6D9F1" w:themeFill="text2" w:themeFillTint="33"/>
          </w:tcPr>
          <w:p w14:paraId="0057C4BD" w14:textId="77777777" w:rsidR="002F1E2C" w:rsidRPr="00AE2220" w:rsidRDefault="002F1E2C" w:rsidP="007B0F61">
            <w:pPr>
              <w:pStyle w:val="Default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Namn</w:t>
            </w:r>
          </w:p>
        </w:tc>
        <w:tc>
          <w:tcPr>
            <w:tcW w:w="1749" w:type="dxa"/>
            <w:shd w:val="clear" w:color="auto" w:fill="C6D9F1" w:themeFill="text2" w:themeFillTint="33"/>
          </w:tcPr>
          <w:p w14:paraId="42232C46" w14:textId="77777777" w:rsidR="002F1E2C" w:rsidRPr="00AE2220" w:rsidRDefault="002F1E2C" w:rsidP="007B0F61">
            <w:pPr>
              <w:pStyle w:val="Default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Telefon</w:t>
            </w:r>
          </w:p>
        </w:tc>
        <w:tc>
          <w:tcPr>
            <w:tcW w:w="3224" w:type="dxa"/>
            <w:shd w:val="clear" w:color="auto" w:fill="C6D9F1" w:themeFill="text2" w:themeFillTint="33"/>
          </w:tcPr>
          <w:p w14:paraId="5A665A50" w14:textId="77777777" w:rsidR="002F1E2C" w:rsidRDefault="002F1E2C" w:rsidP="007B0F61">
            <w:pPr>
              <w:pStyle w:val="Default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E-post</w:t>
            </w:r>
          </w:p>
        </w:tc>
      </w:tr>
      <w:tr w:rsidR="000E5A11" w:rsidRPr="00AE2220" w14:paraId="12C49510" w14:textId="4E2859FB" w:rsidTr="000E5A11">
        <w:trPr>
          <w:trHeight w:val="454"/>
        </w:trPr>
        <w:tc>
          <w:tcPr>
            <w:tcW w:w="1990" w:type="dxa"/>
            <w:shd w:val="clear" w:color="auto" w:fill="FFFFFF" w:themeFill="background1"/>
          </w:tcPr>
          <w:p w14:paraId="19400A8C" w14:textId="3ED3AAFD" w:rsidR="00F035F5" w:rsidRPr="00AE2220" w:rsidRDefault="00D74918" w:rsidP="004322A9">
            <w:pPr>
              <w:pStyle w:val="Default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 xml:space="preserve">Systemägare – </w:t>
            </w:r>
            <w:r w:rsidRPr="00F26443">
              <w:rPr>
                <w:bCs/>
                <w:i/>
                <w:iCs/>
                <w:color w:val="auto"/>
                <w:sz w:val="20"/>
                <w:szCs w:val="20"/>
              </w:rPr>
              <w:t>fattar beslut vid ett systembortfall</w:t>
            </w:r>
          </w:p>
        </w:tc>
        <w:tc>
          <w:tcPr>
            <w:tcW w:w="2104" w:type="dxa"/>
            <w:shd w:val="clear" w:color="auto" w:fill="FFFFFF" w:themeFill="background1"/>
          </w:tcPr>
          <w:p w14:paraId="48E1597A" w14:textId="4F3E60B9" w:rsidR="00F035F5" w:rsidRPr="00C848E2" w:rsidRDefault="00F035F5" w:rsidP="004322A9">
            <w:pPr>
              <w:pStyle w:val="Default"/>
              <w:rPr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08327524" w14:textId="4B7D7B0F" w:rsidR="00F035F5" w:rsidRPr="00C848E2" w:rsidRDefault="00F035F5" w:rsidP="004322A9">
            <w:pPr>
              <w:pStyle w:val="Default"/>
              <w:rPr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3224" w:type="dxa"/>
            <w:shd w:val="clear" w:color="auto" w:fill="FFFFFF" w:themeFill="background1"/>
          </w:tcPr>
          <w:p w14:paraId="7D10DAB5" w14:textId="7BF54C75" w:rsidR="00F035F5" w:rsidRPr="00C848E2" w:rsidRDefault="00F035F5" w:rsidP="004322A9">
            <w:pPr>
              <w:pStyle w:val="Default"/>
              <w:rPr>
                <w:bCs/>
                <w:iCs/>
                <w:color w:val="auto"/>
                <w:sz w:val="22"/>
                <w:szCs w:val="22"/>
              </w:rPr>
            </w:pPr>
          </w:p>
        </w:tc>
      </w:tr>
      <w:tr w:rsidR="000E5A11" w:rsidRPr="00AE2220" w14:paraId="1C6E3362" w14:textId="77777777" w:rsidTr="000E5A11">
        <w:trPr>
          <w:trHeight w:val="454"/>
        </w:trPr>
        <w:tc>
          <w:tcPr>
            <w:tcW w:w="1990" w:type="dxa"/>
          </w:tcPr>
          <w:p w14:paraId="50FB065A" w14:textId="66A8138E" w:rsidR="000E5A11" w:rsidRPr="00F035F5" w:rsidRDefault="000E5A11" w:rsidP="004322A9">
            <w:pPr>
              <w:pStyle w:val="Default"/>
              <w:rPr>
                <w:bCs/>
                <w:iCs/>
                <w:color w:val="FF0000"/>
              </w:rPr>
            </w:pPr>
            <w:r w:rsidRPr="00292A2B">
              <w:rPr>
                <w:bCs/>
                <w:iCs/>
                <w:color w:val="auto"/>
              </w:rPr>
              <w:t>Informationsägare</w:t>
            </w:r>
          </w:p>
        </w:tc>
        <w:tc>
          <w:tcPr>
            <w:tcW w:w="2104" w:type="dxa"/>
          </w:tcPr>
          <w:p w14:paraId="492F81FD" w14:textId="7CECD469" w:rsidR="000E5A11" w:rsidRPr="00C848E2" w:rsidRDefault="000E5A11" w:rsidP="004322A9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1749" w:type="dxa"/>
          </w:tcPr>
          <w:p w14:paraId="3E9A91D7" w14:textId="0C964BF6" w:rsidR="000E5A11" w:rsidRPr="008C3D26" w:rsidRDefault="000E5A11" w:rsidP="004322A9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3224" w:type="dxa"/>
          </w:tcPr>
          <w:p w14:paraId="4AD9B128" w14:textId="0C832F0D" w:rsidR="000E5A11" w:rsidRPr="008C3D26" w:rsidRDefault="000E5A11" w:rsidP="004322A9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</w:tr>
      <w:tr w:rsidR="000E5A11" w:rsidRPr="00AE2220" w14:paraId="47AB537D" w14:textId="0AA33A82" w:rsidTr="000E5A11">
        <w:trPr>
          <w:trHeight w:val="454"/>
        </w:trPr>
        <w:tc>
          <w:tcPr>
            <w:tcW w:w="1990" w:type="dxa"/>
          </w:tcPr>
          <w:p w14:paraId="1A973605" w14:textId="66C7D6CD" w:rsidR="00F035F5" w:rsidRPr="00AE2220" w:rsidRDefault="00F035F5" w:rsidP="004322A9">
            <w:pPr>
              <w:pStyle w:val="Default"/>
              <w:rPr>
                <w:bCs/>
                <w:iCs/>
                <w:color w:val="auto"/>
              </w:rPr>
            </w:pPr>
            <w:r w:rsidRPr="000E5A11">
              <w:rPr>
                <w:bCs/>
                <w:iCs/>
                <w:color w:val="auto"/>
              </w:rPr>
              <w:t>Systemför</w:t>
            </w:r>
            <w:r w:rsidR="005961E7">
              <w:rPr>
                <w:bCs/>
                <w:iCs/>
                <w:color w:val="auto"/>
              </w:rPr>
              <w:t>valtare</w:t>
            </w:r>
          </w:p>
        </w:tc>
        <w:tc>
          <w:tcPr>
            <w:tcW w:w="2104" w:type="dxa"/>
          </w:tcPr>
          <w:p w14:paraId="360021ED" w14:textId="2FE61F85" w:rsidR="00F035F5" w:rsidRPr="00C848E2" w:rsidRDefault="00F035F5" w:rsidP="004322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3E225F35" w14:textId="64816E52" w:rsidR="00F035F5" w:rsidRPr="00C848E2" w:rsidRDefault="00F035F5" w:rsidP="004322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24" w:type="dxa"/>
          </w:tcPr>
          <w:p w14:paraId="33083E4E" w14:textId="5B15D5D9" w:rsidR="00F035F5" w:rsidRPr="00C848E2" w:rsidRDefault="00F035F5" w:rsidP="004322A9">
            <w:pPr>
              <w:pStyle w:val="Default"/>
              <w:rPr>
                <w:sz w:val="22"/>
                <w:szCs w:val="22"/>
              </w:rPr>
            </w:pPr>
          </w:p>
        </w:tc>
      </w:tr>
      <w:tr w:rsidR="001E5083" w:rsidRPr="00AE2220" w14:paraId="7E529424" w14:textId="77777777" w:rsidTr="000E5A11">
        <w:trPr>
          <w:trHeight w:val="454"/>
        </w:trPr>
        <w:tc>
          <w:tcPr>
            <w:tcW w:w="1990" w:type="dxa"/>
          </w:tcPr>
          <w:p w14:paraId="1E75F184" w14:textId="6C28F728" w:rsidR="001E5083" w:rsidRDefault="001E5083" w:rsidP="004322A9">
            <w:pPr>
              <w:pStyle w:val="Default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IT-support</w:t>
            </w:r>
          </w:p>
        </w:tc>
        <w:tc>
          <w:tcPr>
            <w:tcW w:w="2104" w:type="dxa"/>
          </w:tcPr>
          <w:p w14:paraId="2DBF0DC0" w14:textId="37FD4BC5" w:rsidR="001E5083" w:rsidRPr="00C848E2" w:rsidRDefault="001E5083" w:rsidP="004322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157F4C74" w14:textId="106902C9" w:rsidR="001E5083" w:rsidRPr="00C848E2" w:rsidRDefault="001E5083" w:rsidP="004322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24" w:type="dxa"/>
          </w:tcPr>
          <w:p w14:paraId="4FA4BF7A" w14:textId="0181314C" w:rsidR="001E5083" w:rsidRPr="00C848E2" w:rsidRDefault="001E5083" w:rsidP="004322A9">
            <w:pPr>
              <w:pStyle w:val="Default"/>
              <w:rPr>
                <w:sz w:val="22"/>
                <w:szCs w:val="22"/>
              </w:rPr>
            </w:pPr>
            <w:bookmarkStart w:id="13" w:name="_GoBack"/>
            <w:bookmarkEnd w:id="13"/>
          </w:p>
        </w:tc>
      </w:tr>
      <w:tr w:rsidR="000E5A11" w:rsidRPr="00AE2220" w14:paraId="0D5FB291" w14:textId="5E4B0F33" w:rsidTr="000E5A11">
        <w:trPr>
          <w:trHeight w:val="454"/>
        </w:trPr>
        <w:tc>
          <w:tcPr>
            <w:tcW w:w="1990" w:type="dxa"/>
          </w:tcPr>
          <w:p w14:paraId="12AEB715" w14:textId="6E30BEEF" w:rsidR="00F035F5" w:rsidRPr="00AE2220" w:rsidRDefault="00F035F5" w:rsidP="004322A9">
            <w:pPr>
              <w:pStyle w:val="Default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Leverantör</w:t>
            </w:r>
          </w:p>
        </w:tc>
        <w:tc>
          <w:tcPr>
            <w:tcW w:w="2104" w:type="dxa"/>
          </w:tcPr>
          <w:p w14:paraId="53B25DD8" w14:textId="37F2F535" w:rsidR="00F035F5" w:rsidRPr="008C3D26" w:rsidRDefault="00F035F5" w:rsidP="004322A9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1749" w:type="dxa"/>
          </w:tcPr>
          <w:p w14:paraId="7BD74ADB" w14:textId="22EEA314" w:rsidR="00F035F5" w:rsidRPr="008C3D26" w:rsidRDefault="00F035F5" w:rsidP="004322A9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3224" w:type="dxa"/>
          </w:tcPr>
          <w:p w14:paraId="009301B4" w14:textId="4476F700" w:rsidR="00F035F5" w:rsidRPr="008C3D26" w:rsidRDefault="00F035F5" w:rsidP="004322A9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</w:tr>
      <w:tr w:rsidR="000E5A11" w:rsidRPr="00AE2220" w14:paraId="740CA298" w14:textId="77777777" w:rsidTr="000E5A11">
        <w:trPr>
          <w:trHeight w:val="454"/>
        </w:trPr>
        <w:tc>
          <w:tcPr>
            <w:tcW w:w="1990" w:type="dxa"/>
          </w:tcPr>
          <w:p w14:paraId="4FCC5139" w14:textId="0AD0F59C" w:rsidR="00346E0E" w:rsidRPr="008C3D26" w:rsidRDefault="00346E0E" w:rsidP="004322A9">
            <w:pPr>
              <w:pStyle w:val="Default"/>
              <w:rPr>
                <w:bCs/>
                <w:iCs/>
                <w:color w:val="auto"/>
              </w:rPr>
            </w:pPr>
            <w:r w:rsidRPr="008C3D26">
              <w:rPr>
                <w:bCs/>
                <w:iCs/>
                <w:color w:val="auto"/>
              </w:rPr>
              <w:t>Kontaktperson leverantör</w:t>
            </w:r>
          </w:p>
        </w:tc>
        <w:tc>
          <w:tcPr>
            <w:tcW w:w="2104" w:type="dxa"/>
          </w:tcPr>
          <w:p w14:paraId="6C54D152" w14:textId="3CBE2B7C" w:rsidR="00346E0E" w:rsidRPr="008C3D26" w:rsidRDefault="00346E0E" w:rsidP="004322A9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1749" w:type="dxa"/>
          </w:tcPr>
          <w:p w14:paraId="0CEF19EC" w14:textId="1CF6A254" w:rsidR="00346E0E" w:rsidRPr="008C3D26" w:rsidRDefault="00346E0E" w:rsidP="004322A9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3224" w:type="dxa"/>
          </w:tcPr>
          <w:p w14:paraId="4BC23233" w14:textId="7EB5BBE8" w:rsidR="00346E0E" w:rsidRPr="008C3D26" w:rsidRDefault="00346E0E" w:rsidP="004322A9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</w:tr>
    </w:tbl>
    <w:p w14:paraId="0D8DEBAA" w14:textId="7FB79C74" w:rsidR="00AB5A74" w:rsidRDefault="00124837" w:rsidP="006959FC">
      <w:pPr>
        <w:pStyle w:val="Rubrik1"/>
      </w:pPr>
      <w:bookmarkStart w:id="14" w:name="_Toc181879475"/>
      <w:r>
        <w:t>Övrig</w:t>
      </w:r>
      <w:r w:rsidR="006959FC">
        <w:t xml:space="preserve"> information</w:t>
      </w:r>
      <w:bookmarkEnd w:id="14"/>
    </w:p>
    <w:p w14:paraId="308138CD" w14:textId="4A7CF535" w:rsidR="00AB5A74" w:rsidRDefault="00AB5A74" w:rsidP="00AB5A74"/>
    <w:p w14:paraId="36D7D6F5" w14:textId="77777777" w:rsidR="00AB5A74" w:rsidRPr="00AB5A74" w:rsidRDefault="00AB5A74" w:rsidP="00AB5A74"/>
    <w:p w14:paraId="31AC3702" w14:textId="4D8C696C" w:rsidR="00CA4989" w:rsidRPr="00CA4989" w:rsidRDefault="00AB5A74" w:rsidP="00CA4989">
      <w:pPr>
        <w:pStyle w:val="Rubrik2"/>
        <w:rPr>
          <w:color w:val="FF0000"/>
        </w:rPr>
      </w:pPr>
      <w:r>
        <w:br/>
      </w:r>
    </w:p>
    <w:p w14:paraId="785FB6EC" w14:textId="5D0F9CF6" w:rsidR="004322A9" w:rsidRDefault="004322A9" w:rsidP="002E33CE">
      <w:pPr>
        <w:rPr>
          <w:rFonts w:ascii="Times New Roman" w:hAnsi="Times New Roman" w:cs="Times New Roman"/>
          <w:b/>
          <w:szCs w:val="24"/>
        </w:rPr>
      </w:pPr>
    </w:p>
    <w:p w14:paraId="243CE720" w14:textId="02132587" w:rsidR="004322A9" w:rsidRDefault="004322A9" w:rsidP="002E33CE">
      <w:pPr>
        <w:rPr>
          <w:rFonts w:ascii="Times New Roman" w:hAnsi="Times New Roman" w:cs="Times New Roman"/>
          <w:b/>
          <w:szCs w:val="24"/>
        </w:rPr>
      </w:pPr>
    </w:p>
    <w:p w14:paraId="33935661" w14:textId="634BADBC" w:rsidR="004322A9" w:rsidRDefault="004322A9" w:rsidP="002E33CE">
      <w:pPr>
        <w:rPr>
          <w:rFonts w:ascii="Times New Roman" w:hAnsi="Times New Roman" w:cs="Times New Roman"/>
          <w:b/>
          <w:szCs w:val="24"/>
        </w:rPr>
      </w:pPr>
    </w:p>
    <w:p w14:paraId="6954DE4F" w14:textId="2BF74025" w:rsidR="004322A9" w:rsidRDefault="004322A9" w:rsidP="002E33CE">
      <w:pPr>
        <w:rPr>
          <w:rFonts w:ascii="Times New Roman" w:hAnsi="Times New Roman" w:cs="Times New Roman"/>
          <w:b/>
          <w:szCs w:val="24"/>
        </w:rPr>
      </w:pPr>
    </w:p>
    <w:p w14:paraId="47648C67" w14:textId="77777777" w:rsidR="004322A9" w:rsidRDefault="004322A9" w:rsidP="002E33CE">
      <w:pPr>
        <w:rPr>
          <w:rFonts w:ascii="Times New Roman" w:hAnsi="Times New Roman" w:cs="Times New Roman"/>
          <w:b/>
          <w:szCs w:val="24"/>
        </w:rPr>
      </w:pPr>
    </w:p>
    <w:p w14:paraId="6459BB31" w14:textId="77777777" w:rsidR="002E33CE" w:rsidRPr="002E33CE" w:rsidRDefault="002E33CE" w:rsidP="002E33CE">
      <w:pPr>
        <w:rPr>
          <w:rFonts w:ascii="Times New Roman" w:hAnsi="Times New Roman" w:cs="Times New Roman"/>
          <w:sz w:val="20"/>
          <w:szCs w:val="20"/>
        </w:rPr>
      </w:pPr>
    </w:p>
    <w:p w14:paraId="616F23A3" w14:textId="0D9CB974" w:rsidR="00352C2E" w:rsidRDefault="00352C2E" w:rsidP="00352C2E">
      <w:pPr>
        <w:spacing w:after="0"/>
        <w:rPr>
          <w:rFonts w:eastAsia="Calibri"/>
          <w:b/>
        </w:rPr>
      </w:pPr>
    </w:p>
    <w:p w14:paraId="50835687" w14:textId="0F1D2470" w:rsidR="00646F4B" w:rsidRDefault="00646F4B" w:rsidP="00352C2E">
      <w:pPr>
        <w:spacing w:after="0"/>
        <w:rPr>
          <w:rFonts w:eastAsia="Calibri"/>
          <w:b/>
        </w:rPr>
      </w:pPr>
    </w:p>
    <w:p w14:paraId="6C0B8C44" w14:textId="62C5A207" w:rsidR="00646F4B" w:rsidRDefault="00646F4B" w:rsidP="00352C2E">
      <w:pPr>
        <w:spacing w:after="0"/>
        <w:rPr>
          <w:rFonts w:eastAsia="Calibri"/>
          <w:b/>
        </w:rPr>
      </w:pPr>
    </w:p>
    <w:p w14:paraId="52E5CB65" w14:textId="6EF9C801" w:rsidR="00646F4B" w:rsidRDefault="00646F4B" w:rsidP="00352C2E">
      <w:pPr>
        <w:spacing w:after="0"/>
        <w:rPr>
          <w:rFonts w:eastAsia="Calibri"/>
          <w:b/>
        </w:rPr>
      </w:pPr>
    </w:p>
    <w:p w14:paraId="7F7ABCBB" w14:textId="026EF3E3" w:rsidR="000E5A11" w:rsidRDefault="000E5A11" w:rsidP="00352C2E">
      <w:pPr>
        <w:spacing w:after="0"/>
        <w:rPr>
          <w:rFonts w:eastAsia="Calibri"/>
          <w:b/>
        </w:rPr>
      </w:pPr>
    </w:p>
    <w:p w14:paraId="758F0E99" w14:textId="55CC2F1C" w:rsidR="000E5A11" w:rsidRDefault="000E5A11" w:rsidP="00352C2E">
      <w:pPr>
        <w:spacing w:after="0"/>
        <w:rPr>
          <w:rFonts w:eastAsia="Calibri"/>
          <w:b/>
        </w:rPr>
      </w:pPr>
    </w:p>
    <w:p w14:paraId="1538259C" w14:textId="7347DE9F" w:rsidR="000E5A11" w:rsidRDefault="000E5A11" w:rsidP="00352C2E">
      <w:pPr>
        <w:spacing w:after="0"/>
        <w:rPr>
          <w:rFonts w:eastAsia="Calibri"/>
          <w:b/>
        </w:rPr>
      </w:pPr>
    </w:p>
    <w:p w14:paraId="27346D14" w14:textId="7510061B" w:rsidR="000E5A11" w:rsidRDefault="000E5A11" w:rsidP="00352C2E">
      <w:pPr>
        <w:spacing w:after="0"/>
        <w:rPr>
          <w:rFonts w:eastAsia="Calibri"/>
          <w:b/>
        </w:rPr>
      </w:pPr>
    </w:p>
    <w:p w14:paraId="02C7330C" w14:textId="34E72492" w:rsidR="000E5A11" w:rsidRDefault="000E5A11" w:rsidP="00352C2E">
      <w:pPr>
        <w:spacing w:after="0"/>
        <w:rPr>
          <w:rFonts w:eastAsia="Calibri"/>
          <w:b/>
        </w:rPr>
      </w:pPr>
    </w:p>
    <w:p w14:paraId="1A6D7945" w14:textId="77777777" w:rsidR="00614DD3" w:rsidRPr="00D47354" w:rsidRDefault="00614DD3" w:rsidP="006F7E4D">
      <w:pPr>
        <w:autoSpaceDE w:val="0"/>
        <w:autoSpaceDN w:val="0"/>
        <w:adjustRightInd w:val="0"/>
        <w:contextualSpacing/>
        <w:rPr>
          <w:color w:val="FF0000"/>
          <w:szCs w:val="24"/>
        </w:rPr>
      </w:pPr>
    </w:p>
    <w:p w14:paraId="74D21844" w14:textId="77777777" w:rsidR="00352C2E" w:rsidRPr="00D47354" w:rsidRDefault="00352C2E" w:rsidP="00352C2E">
      <w:pPr>
        <w:pStyle w:val="Rubrik2"/>
        <w:rPr>
          <w:color w:val="FF0000"/>
        </w:rPr>
      </w:pPr>
    </w:p>
    <w:p w14:paraId="3AF9DE7E" w14:textId="77777777" w:rsidR="00352C2E" w:rsidRPr="00D47354" w:rsidRDefault="00352C2E" w:rsidP="00352C2E">
      <w:pPr>
        <w:rPr>
          <w:color w:val="FF0000"/>
        </w:rPr>
      </w:pPr>
    </w:p>
    <w:p w14:paraId="1ED94FEF" w14:textId="77777777" w:rsidR="00191E91" w:rsidRPr="00D47354" w:rsidRDefault="00191E91" w:rsidP="00191E91">
      <w:pPr>
        <w:pStyle w:val="Default"/>
        <w:rPr>
          <w:b/>
          <w:color w:val="FF0000"/>
        </w:rPr>
      </w:pPr>
    </w:p>
    <w:p w14:paraId="11DC343B" w14:textId="6F78A4F1" w:rsidR="00191E91" w:rsidRPr="00D47354" w:rsidRDefault="00191E91" w:rsidP="00191E91">
      <w:pPr>
        <w:rPr>
          <w:color w:val="FF0000"/>
        </w:rPr>
      </w:pPr>
    </w:p>
    <w:p w14:paraId="025CACE3" w14:textId="5CB427A4" w:rsidR="00646F4B" w:rsidRDefault="00646F4B" w:rsidP="00191E91"/>
    <w:p w14:paraId="0661B378" w14:textId="481A5342" w:rsidR="00646F4B" w:rsidRDefault="00646F4B" w:rsidP="00191E91"/>
    <w:p w14:paraId="34F8D61F" w14:textId="50F49B21" w:rsidR="00646F4B" w:rsidRDefault="00646F4B" w:rsidP="00191E91"/>
    <w:p w14:paraId="52F012F6" w14:textId="547BDFDF" w:rsidR="00646F4B" w:rsidRDefault="00646F4B" w:rsidP="00191E91"/>
    <w:p w14:paraId="2F4842FB" w14:textId="6EE33DB3" w:rsidR="00646F4B" w:rsidRDefault="00646F4B" w:rsidP="00191E91"/>
    <w:p w14:paraId="1EC301DB" w14:textId="2ED3EC0D" w:rsidR="00646F4B" w:rsidRDefault="00646F4B" w:rsidP="00191E91"/>
    <w:p w14:paraId="13138CB0" w14:textId="39CAF8EC" w:rsidR="00646F4B" w:rsidRDefault="00646F4B" w:rsidP="00191E91"/>
    <w:p w14:paraId="3ABC4F59" w14:textId="4C4E0591" w:rsidR="00646F4B" w:rsidRDefault="00646F4B" w:rsidP="00191E91"/>
    <w:p w14:paraId="683875D9" w14:textId="01E8A1F7" w:rsidR="00646F4B" w:rsidRDefault="00646F4B" w:rsidP="00191E91"/>
    <w:p w14:paraId="549A419E" w14:textId="696186FE" w:rsidR="00646F4B" w:rsidRDefault="00646F4B" w:rsidP="00191E91"/>
    <w:p w14:paraId="5D849BB5" w14:textId="4D2265C5" w:rsidR="00646F4B" w:rsidRDefault="00646F4B" w:rsidP="00191E91"/>
    <w:p w14:paraId="3BA71E7E" w14:textId="0661B54C" w:rsidR="00646F4B" w:rsidRDefault="00646F4B" w:rsidP="00191E91"/>
    <w:p w14:paraId="6D74CF04" w14:textId="0BBB2F12" w:rsidR="00646F4B" w:rsidRDefault="00646F4B" w:rsidP="00191E91"/>
    <w:p w14:paraId="270969E2" w14:textId="7F2F9F51" w:rsidR="00646F4B" w:rsidRDefault="00646F4B" w:rsidP="00191E91"/>
    <w:p w14:paraId="60FFF05E" w14:textId="5A451CDF" w:rsidR="00646F4B" w:rsidRDefault="00646F4B" w:rsidP="00191E91"/>
    <w:p w14:paraId="28717E57" w14:textId="10D45F9B" w:rsidR="00646F4B" w:rsidRDefault="00646F4B" w:rsidP="00191E91"/>
    <w:p w14:paraId="3E648384" w14:textId="77777777" w:rsidR="00646F4B" w:rsidRPr="00191E91" w:rsidRDefault="00646F4B" w:rsidP="00191E91"/>
    <w:p w14:paraId="68564DC8" w14:textId="77777777" w:rsidR="00191E91" w:rsidRPr="00646F4B" w:rsidRDefault="00191E91" w:rsidP="00191E91">
      <w:pPr>
        <w:rPr>
          <w:color w:val="FF0000"/>
        </w:rPr>
      </w:pPr>
    </w:p>
    <w:p w14:paraId="51F2CF2A" w14:textId="0033E9C7" w:rsidR="00614DD3" w:rsidRPr="00646F4B" w:rsidRDefault="00614DD3" w:rsidP="006F7E4D">
      <w:pPr>
        <w:pStyle w:val="Rubrik2"/>
        <w:rPr>
          <w:color w:val="FF0000"/>
        </w:rPr>
      </w:pPr>
    </w:p>
    <w:p w14:paraId="1BC79A4B" w14:textId="77777777" w:rsidR="00614DD3" w:rsidRPr="00646F4B" w:rsidRDefault="00614DD3" w:rsidP="00191E91">
      <w:pPr>
        <w:rPr>
          <w:color w:val="FF0000"/>
        </w:rPr>
      </w:pPr>
    </w:p>
    <w:p w14:paraId="775F4129" w14:textId="77777777" w:rsidR="00614DD3" w:rsidRPr="00646F4B" w:rsidRDefault="00614DD3" w:rsidP="00191E91">
      <w:pPr>
        <w:rPr>
          <w:color w:val="FF0000"/>
        </w:rPr>
      </w:pPr>
    </w:p>
    <w:p w14:paraId="548C27EE" w14:textId="77777777" w:rsidR="00F00885" w:rsidRPr="00646F4B" w:rsidRDefault="00F00885" w:rsidP="00F00885">
      <w:pPr>
        <w:pStyle w:val="Rubrik2"/>
        <w:rPr>
          <w:color w:val="FF0000"/>
        </w:rPr>
      </w:pPr>
    </w:p>
    <w:p w14:paraId="1FE4AABB" w14:textId="77777777" w:rsidR="00F00885" w:rsidRPr="00646F4B" w:rsidRDefault="00F00885" w:rsidP="00F00885">
      <w:pPr>
        <w:spacing w:line="240" w:lineRule="auto"/>
        <w:rPr>
          <w:rFonts w:ascii="Times New Roman" w:hAnsi="Times New Roman" w:cs="Times New Roman"/>
          <w:color w:val="FF0000"/>
          <w:szCs w:val="24"/>
        </w:rPr>
      </w:pPr>
    </w:p>
    <w:p w14:paraId="22769689" w14:textId="77777777" w:rsidR="00F00885" w:rsidRPr="00646F4B" w:rsidRDefault="00F00885" w:rsidP="00F00885">
      <w:pPr>
        <w:spacing w:line="240" w:lineRule="auto"/>
        <w:rPr>
          <w:rFonts w:ascii="Times New Roman" w:hAnsi="Times New Roman" w:cs="Times New Roman"/>
          <w:color w:val="FF0000"/>
          <w:szCs w:val="24"/>
        </w:rPr>
      </w:pPr>
    </w:p>
    <w:p w14:paraId="3A79CE00" w14:textId="77777777" w:rsidR="00F00885" w:rsidRPr="00646F4B" w:rsidRDefault="00F00885" w:rsidP="00F00885">
      <w:pPr>
        <w:spacing w:line="240" w:lineRule="auto"/>
        <w:rPr>
          <w:rFonts w:ascii="Times New Roman" w:hAnsi="Times New Roman" w:cs="Times New Roman"/>
          <w:color w:val="FF0000"/>
          <w:szCs w:val="24"/>
        </w:rPr>
      </w:pPr>
    </w:p>
    <w:p w14:paraId="6DE0B3BC" w14:textId="77777777" w:rsidR="00F00885" w:rsidRPr="00646F4B" w:rsidRDefault="00F00885" w:rsidP="00F00885">
      <w:pPr>
        <w:spacing w:line="240" w:lineRule="auto"/>
        <w:rPr>
          <w:rFonts w:ascii="Times New Roman" w:hAnsi="Times New Roman" w:cs="Times New Roman"/>
          <w:b/>
          <w:color w:val="FF0000"/>
          <w:szCs w:val="24"/>
        </w:rPr>
      </w:pPr>
    </w:p>
    <w:p w14:paraId="605C160D" w14:textId="77777777" w:rsidR="00F00885" w:rsidRPr="00646F4B" w:rsidRDefault="00F00885" w:rsidP="00F00885">
      <w:pPr>
        <w:spacing w:line="240" w:lineRule="auto"/>
        <w:rPr>
          <w:rFonts w:ascii="Times New Roman" w:hAnsi="Times New Roman" w:cs="Times New Roman"/>
          <w:color w:val="FF0000"/>
          <w:szCs w:val="24"/>
        </w:rPr>
      </w:pPr>
    </w:p>
    <w:p w14:paraId="47C6DA26" w14:textId="77777777" w:rsidR="00F00885" w:rsidRPr="00646F4B" w:rsidRDefault="00F00885" w:rsidP="00F00885">
      <w:pPr>
        <w:rPr>
          <w:color w:val="FF0000"/>
        </w:rPr>
      </w:pPr>
    </w:p>
    <w:p w14:paraId="32ABAD16" w14:textId="77777777" w:rsidR="00F00885" w:rsidRPr="00646F4B" w:rsidRDefault="00F00885" w:rsidP="00F00885">
      <w:pPr>
        <w:pStyle w:val="Rubrik2"/>
        <w:rPr>
          <w:color w:val="FF0000"/>
        </w:rPr>
      </w:pPr>
    </w:p>
    <w:bookmarkEnd w:id="1"/>
    <w:bookmarkEnd w:id="2"/>
    <w:bookmarkEnd w:id="3"/>
    <w:p w14:paraId="0D777CF3" w14:textId="7AC05E03" w:rsidR="00204A52" w:rsidRDefault="00204A52" w:rsidP="00DE18F2">
      <w:pPr>
        <w:pStyle w:val="Rubrik1"/>
      </w:pPr>
    </w:p>
    <w:p w14:paraId="3C01372A" w14:textId="77777777" w:rsidR="00204A52" w:rsidRDefault="00204A52" w:rsidP="00DE18F2">
      <w:pPr>
        <w:pStyle w:val="Rubrik1"/>
      </w:pPr>
    </w:p>
    <w:p w14:paraId="15AE2BA4" w14:textId="77777777" w:rsidR="00F3130F" w:rsidRPr="00F3130F" w:rsidRDefault="00F3130F" w:rsidP="00F3130F">
      <w:pPr>
        <w:rPr>
          <w:b/>
          <w:sz w:val="20"/>
        </w:rPr>
      </w:pPr>
    </w:p>
    <w:sectPr w:rsidR="00F3130F" w:rsidRPr="00F3130F" w:rsidSect="003137EA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815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82603" w14:textId="77777777" w:rsidR="004322A9" w:rsidRDefault="004322A9" w:rsidP="00B800A2">
      <w:pPr>
        <w:spacing w:after="0" w:line="240" w:lineRule="auto"/>
      </w:pPr>
      <w:r>
        <w:separator/>
      </w:r>
    </w:p>
  </w:endnote>
  <w:endnote w:type="continuationSeparator" w:id="0">
    <w:p w14:paraId="70DFEAF8" w14:textId="77777777" w:rsidR="004322A9" w:rsidRDefault="004322A9" w:rsidP="00B800A2">
      <w:pPr>
        <w:spacing w:after="0" w:line="240" w:lineRule="auto"/>
      </w:pPr>
      <w:r>
        <w:continuationSeparator/>
      </w:r>
    </w:p>
  </w:endnote>
  <w:endnote w:type="continuationNotice" w:id="1">
    <w:p w14:paraId="73CDB4F9" w14:textId="77777777" w:rsidR="004322A9" w:rsidRDefault="004322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6977025"/>
      <w:docPartObj>
        <w:docPartGallery w:val="Page Numbers (Bottom of Page)"/>
        <w:docPartUnique/>
      </w:docPartObj>
    </w:sdtPr>
    <w:sdtEndPr/>
    <w:sdtContent>
      <w:p w14:paraId="6B812122" w14:textId="11BEB842" w:rsidR="004322A9" w:rsidRDefault="004322A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FEA">
          <w:rPr>
            <w:noProof/>
          </w:rPr>
          <w:t>1</w:t>
        </w:r>
        <w:r>
          <w:fldChar w:fldCharType="end"/>
        </w:r>
      </w:p>
    </w:sdtContent>
  </w:sdt>
  <w:p w14:paraId="53E0FAA7" w14:textId="77777777" w:rsidR="004322A9" w:rsidRDefault="004322A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4469200"/>
      <w:docPartObj>
        <w:docPartGallery w:val="Page Numbers (Bottom of Page)"/>
        <w:docPartUnique/>
      </w:docPartObj>
    </w:sdtPr>
    <w:sdtEndPr/>
    <w:sdtContent>
      <w:p w14:paraId="14ABD09F" w14:textId="4BE3CDB7" w:rsidR="004322A9" w:rsidRDefault="004322A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FEA">
          <w:rPr>
            <w:noProof/>
          </w:rPr>
          <w:t>0</w:t>
        </w:r>
        <w:r>
          <w:fldChar w:fldCharType="end"/>
        </w:r>
      </w:p>
    </w:sdtContent>
  </w:sdt>
  <w:p w14:paraId="1E6F1EBC" w14:textId="77777777" w:rsidR="004322A9" w:rsidRDefault="004322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8F9E5" w14:textId="77777777" w:rsidR="004322A9" w:rsidRDefault="004322A9" w:rsidP="00B800A2">
      <w:pPr>
        <w:spacing w:after="0" w:line="240" w:lineRule="auto"/>
      </w:pPr>
      <w:r>
        <w:separator/>
      </w:r>
    </w:p>
  </w:footnote>
  <w:footnote w:type="continuationSeparator" w:id="0">
    <w:p w14:paraId="7FDF5659" w14:textId="77777777" w:rsidR="004322A9" w:rsidRDefault="004322A9" w:rsidP="00B800A2">
      <w:pPr>
        <w:spacing w:after="0" w:line="240" w:lineRule="auto"/>
      </w:pPr>
      <w:r>
        <w:continuationSeparator/>
      </w:r>
    </w:p>
  </w:footnote>
  <w:footnote w:type="continuationNotice" w:id="1">
    <w:p w14:paraId="504C1223" w14:textId="77777777" w:rsidR="004322A9" w:rsidRDefault="004322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91D73" w14:textId="534BA10D" w:rsidR="004322A9" w:rsidRDefault="004322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24B"/>
    <w:multiLevelType w:val="hybridMultilevel"/>
    <w:tmpl w:val="F1BC3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0ED5"/>
    <w:multiLevelType w:val="hybridMultilevel"/>
    <w:tmpl w:val="831678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3EED"/>
    <w:multiLevelType w:val="multilevel"/>
    <w:tmpl w:val="932C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C76AFA"/>
    <w:multiLevelType w:val="hybridMultilevel"/>
    <w:tmpl w:val="8FE48A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C67CE"/>
    <w:multiLevelType w:val="hybridMultilevel"/>
    <w:tmpl w:val="4E2A2B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564EC"/>
    <w:multiLevelType w:val="hybridMultilevel"/>
    <w:tmpl w:val="F5F442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82F05"/>
    <w:multiLevelType w:val="hybridMultilevel"/>
    <w:tmpl w:val="3230CD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45B01"/>
    <w:multiLevelType w:val="hybridMultilevel"/>
    <w:tmpl w:val="DD2EBD1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22046"/>
    <w:multiLevelType w:val="hybridMultilevel"/>
    <w:tmpl w:val="BCBC29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F76A3"/>
    <w:multiLevelType w:val="hybridMultilevel"/>
    <w:tmpl w:val="2152BC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F72D7"/>
    <w:multiLevelType w:val="hybridMultilevel"/>
    <w:tmpl w:val="AB1006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A58A9"/>
    <w:multiLevelType w:val="hybridMultilevel"/>
    <w:tmpl w:val="08B8D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60A37"/>
    <w:multiLevelType w:val="hybridMultilevel"/>
    <w:tmpl w:val="22D82D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85F69"/>
    <w:multiLevelType w:val="hybridMultilevel"/>
    <w:tmpl w:val="26108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C73F0"/>
    <w:multiLevelType w:val="hybridMultilevel"/>
    <w:tmpl w:val="246250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D6E4B"/>
    <w:multiLevelType w:val="hybridMultilevel"/>
    <w:tmpl w:val="15DC04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57263"/>
    <w:multiLevelType w:val="hybridMultilevel"/>
    <w:tmpl w:val="201090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3104F"/>
    <w:multiLevelType w:val="hybridMultilevel"/>
    <w:tmpl w:val="BCE05D76"/>
    <w:lvl w:ilvl="0" w:tplc="9AC04944">
      <w:start w:val="2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56409"/>
    <w:multiLevelType w:val="hybridMultilevel"/>
    <w:tmpl w:val="F3905B8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86A1A"/>
    <w:multiLevelType w:val="hybridMultilevel"/>
    <w:tmpl w:val="751883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417A2"/>
    <w:multiLevelType w:val="hybridMultilevel"/>
    <w:tmpl w:val="C2B42F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81572"/>
    <w:multiLevelType w:val="multilevel"/>
    <w:tmpl w:val="E066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AA5038"/>
    <w:multiLevelType w:val="hybridMultilevel"/>
    <w:tmpl w:val="376C80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61F27"/>
    <w:multiLevelType w:val="hybridMultilevel"/>
    <w:tmpl w:val="AB6011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76034"/>
    <w:multiLevelType w:val="hybridMultilevel"/>
    <w:tmpl w:val="C748BC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F4BE6"/>
    <w:multiLevelType w:val="hybridMultilevel"/>
    <w:tmpl w:val="F03A88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91132"/>
    <w:multiLevelType w:val="hybridMultilevel"/>
    <w:tmpl w:val="B75CDC9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9335B9"/>
    <w:multiLevelType w:val="hybridMultilevel"/>
    <w:tmpl w:val="E7E03C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97CBE"/>
    <w:multiLevelType w:val="hybridMultilevel"/>
    <w:tmpl w:val="90EACB4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10F4D"/>
    <w:multiLevelType w:val="hybridMultilevel"/>
    <w:tmpl w:val="5D9CA1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F10AD"/>
    <w:multiLevelType w:val="hybridMultilevel"/>
    <w:tmpl w:val="F0F440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347A6"/>
    <w:multiLevelType w:val="hybridMultilevel"/>
    <w:tmpl w:val="FC888A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C22C6"/>
    <w:multiLevelType w:val="multilevel"/>
    <w:tmpl w:val="7EE4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24"/>
  </w:num>
  <w:num w:numId="5">
    <w:abstractNumId w:val="30"/>
  </w:num>
  <w:num w:numId="6">
    <w:abstractNumId w:val="1"/>
  </w:num>
  <w:num w:numId="7">
    <w:abstractNumId w:val="31"/>
  </w:num>
  <w:num w:numId="8">
    <w:abstractNumId w:val="13"/>
  </w:num>
  <w:num w:numId="9">
    <w:abstractNumId w:val="16"/>
  </w:num>
  <w:num w:numId="10">
    <w:abstractNumId w:val="29"/>
  </w:num>
  <w:num w:numId="11">
    <w:abstractNumId w:val="25"/>
  </w:num>
  <w:num w:numId="12">
    <w:abstractNumId w:val="0"/>
  </w:num>
  <w:num w:numId="13">
    <w:abstractNumId w:val="20"/>
  </w:num>
  <w:num w:numId="14">
    <w:abstractNumId w:val="21"/>
  </w:num>
  <w:num w:numId="15">
    <w:abstractNumId w:val="2"/>
  </w:num>
  <w:num w:numId="16">
    <w:abstractNumId w:val="9"/>
  </w:num>
  <w:num w:numId="17">
    <w:abstractNumId w:val="4"/>
  </w:num>
  <w:num w:numId="18">
    <w:abstractNumId w:val="23"/>
  </w:num>
  <w:num w:numId="19">
    <w:abstractNumId w:val="27"/>
  </w:num>
  <w:num w:numId="20">
    <w:abstractNumId w:val="17"/>
  </w:num>
  <w:num w:numId="21">
    <w:abstractNumId w:val="32"/>
  </w:num>
  <w:num w:numId="22">
    <w:abstractNumId w:val="8"/>
  </w:num>
  <w:num w:numId="23">
    <w:abstractNumId w:val="26"/>
  </w:num>
  <w:num w:numId="24">
    <w:abstractNumId w:val="19"/>
  </w:num>
  <w:num w:numId="25">
    <w:abstractNumId w:val="14"/>
  </w:num>
  <w:num w:numId="26">
    <w:abstractNumId w:val="10"/>
  </w:num>
  <w:num w:numId="27">
    <w:abstractNumId w:val="5"/>
  </w:num>
  <w:num w:numId="28">
    <w:abstractNumId w:val="12"/>
  </w:num>
  <w:num w:numId="29">
    <w:abstractNumId w:val="18"/>
  </w:num>
  <w:num w:numId="30">
    <w:abstractNumId w:val="6"/>
  </w:num>
  <w:num w:numId="31">
    <w:abstractNumId w:val="7"/>
  </w:num>
  <w:num w:numId="32">
    <w:abstractNumId w:val="22"/>
  </w:num>
  <w:num w:numId="33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DB"/>
    <w:rsid w:val="000000A8"/>
    <w:rsid w:val="00000FF0"/>
    <w:rsid w:val="00001E5C"/>
    <w:rsid w:val="00002A04"/>
    <w:rsid w:val="00002B90"/>
    <w:rsid w:val="00002FC8"/>
    <w:rsid w:val="00003248"/>
    <w:rsid w:val="00003835"/>
    <w:rsid w:val="00003B80"/>
    <w:rsid w:val="00003E49"/>
    <w:rsid w:val="00004110"/>
    <w:rsid w:val="00004FF8"/>
    <w:rsid w:val="0000504C"/>
    <w:rsid w:val="0000625A"/>
    <w:rsid w:val="00007ABE"/>
    <w:rsid w:val="000101AB"/>
    <w:rsid w:val="00010D75"/>
    <w:rsid w:val="0001120D"/>
    <w:rsid w:val="000119F8"/>
    <w:rsid w:val="00012104"/>
    <w:rsid w:val="00012476"/>
    <w:rsid w:val="00013CC9"/>
    <w:rsid w:val="00014845"/>
    <w:rsid w:val="0001562F"/>
    <w:rsid w:val="00015AC9"/>
    <w:rsid w:val="00015DC2"/>
    <w:rsid w:val="000160A1"/>
    <w:rsid w:val="000169F7"/>
    <w:rsid w:val="00017FFC"/>
    <w:rsid w:val="0002065E"/>
    <w:rsid w:val="00020D07"/>
    <w:rsid w:val="000210C5"/>
    <w:rsid w:val="000212D8"/>
    <w:rsid w:val="00021D64"/>
    <w:rsid w:val="00022781"/>
    <w:rsid w:val="00023B0B"/>
    <w:rsid w:val="000246FF"/>
    <w:rsid w:val="00025508"/>
    <w:rsid w:val="000266C1"/>
    <w:rsid w:val="000267DD"/>
    <w:rsid w:val="000269F5"/>
    <w:rsid w:val="0002736D"/>
    <w:rsid w:val="00027A62"/>
    <w:rsid w:val="0003141E"/>
    <w:rsid w:val="000345A8"/>
    <w:rsid w:val="000353DC"/>
    <w:rsid w:val="00037940"/>
    <w:rsid w:val="00040117"/>
    <w:rsid w:val="00040BCE"/>
    <w:rsid w:val="00042267"/>
    <w:rsid w:val="000429BD"/>
    <w:rsid w:val="00043089"/>
    <w:rsid w:val="00043C95"/>
    <w:rsid w:val="00043CB8"/>
    <w:rsid w:val="00044B37"/>
    <w:rsid w:val="0004516C"/>
    <w:rsid w:val="00045353"/>
    <w:rsid w:val="000456DD"/>
    <w:rsid w:val="00046E51"/>
    <w:rsid w:val="0004700A"/>
    <w:rsid w:val="00047405"/>
    <w:rsid w:val="0004741A"/>
    <w:rsid w:val="00047696"/>
    <w:rsid w:val="00047F37"/>
    <w:rsid w:val="0005032D"/>
    <w:rsid w:val="000506FC"/>
    <w:rsid w:val="00052972"/>
    <w:rsid w:val="00052997"/>
    <w:rsid w:val="00053744"/>
    <w:rsid w:val="00054DC1"/>
    <w:rsid w:val="00055AF3"/>
    <w:rsid w:val="000561BE"/>
    <w:rsid w:val="000579A1"/>
    <w:rsid w:val="000601D7"/>
    <w:rsid w:val="00060782"/>
    <w:rsid w:val="00060BDC"/>
    <w:rsid w:val="0006128A"/>
    <w:rsid w:val="00061C83"/>
    <w:rsid w:val="00062468"/>
    <w:rsid w:val="000632AF"/>
    <w:rsid w:val="00063896"/>
    <w:rsid w:val="00065B46"/>
    <w:rsid w:val="000677B2"/>
    <w:rsid w:val="00070DB5"/>
    <w:rsid w:val="000719F3"/>
    <w:rsid w:val="00071F40"/>
    <w:rsid w:val="0007230A"/>
    <w:rsid w:val="00072563"/>
    <w:rsid w:val="00073EB9"/>
    <w:rsid w:val="0007759B"/>
    <w:rsid w:val="000805F1"/>
    <w:rsid w:val="00080747"/>
    <w:rsid w:val="00080AF7"/>
    <w:rsid w:val="00081409"/>
    <w:rsid w:val="000814E4"/>
    <w:rsid w:val="000828DD"/>
    <w:rsid w:val="000832F1"/>
    <w:rsid w:val="00083832"/>
    <w:rsid w:val="00083C34"/>
    <w:rsid w:val="0008540A"/>
    <w:rsid w:val="00085466"/>
    <w:rsid w:val="0008555C"/>
    <w:rsid w:val="00085969"/>
    <w:rsid w:val="0008731D"/>
    <w:rsid w:val="00091A69"/>
    <w:rsid w:val="00092E79"/>
    <w:rsid w:val="0009344B"/>
    <w:rsid w:val="0009433D"/>
    <w:rsid w:val="000949F5"/>
    <w:rsid w:val="0009575B"/>
    <w:rsid w:val="00095D68"/>
    <w:rsid w:val="00096B57"/>
    <w:rsid w:val="000970A6"/>
    <w:rsid w:val="000976C5"/>
    <w:rsid w:val="000A0B15"/>
    <w:rsid w:val="000A325D"/>
    <w:rsid w:val="000A34F4"/>
    <w:rsid w:val="000A3579"/>
    <w:rsid w:val="000A440C"/>
    <w:rsid w:val="000A48E4"/>
    <w:rsid w:val="000A5017"/>
    <w:rsid w:val="000A5D16"/>
    <w:rsid w:val="000A5DCC"/>
    <w:rsid w:val="000A62E0"/>
    <w:rsid w:val="000A6317"/>
    <w:rsid w:val="000A6CC1"/>
    <w:rsid w:val="000A7BA7"/>
    <w:rsid w:val="000B0981"/>
    <w:rsid w:val="000B09DB"/>
    <w:rsid w:val="000B1D60"/>
    <w:rsid w:val="000B2031"/>
    <w:rsid w:val="000B2754"/>
    <w:rsid w:val="000B2818"/>
    <w:rsid w:val="000B2CBA"/>
    <w:rsid w:val="000B3E02"/>
    <w:rsid w:val="000B40D5"/>
    <w:rsid w:val="000B476E"/>
    <w:rsid w:val="000B48B9"/>
    <w:rsid w:val="000B5400"/>
    <w:rsid w:val="000B5B63"/>
    <w:rsid w:val="000B63E3"/>
    <w:rsid w:val="000B7978"/>
    <w:rsid w:val="000C0433"/>
    <w:rsid w:val="000C04D2"/>
    <w:rsid w:val="000C0D1C"/>
    <w:rsid w:val="000C23CF"/>
    <w:rsid w:val="000C2A18"/>
    <w:rsid w:val="000C2BFB"/>
    <w:rsid w:val="000C2D9C"/>
    <w:rsid w:val="000C3279"/>
    <w:rsid w:val="000C37A8"/>
    <w:rsid w:val="000C4134"/>
    <w:rsid w:val="000C452C"/>
    <w:rsid w:val="000C457F"/>
    <w:rsid w:val="000C4762"/>
    <w:rsid w:val="000C49EB"/>
    <w:rsid w:val="000C5013"/>
    <w:rsid w:val="000C5DE0"/>
    <w:rsid w:val="000C5E91"/>
    <w:rsid w:val="000D0540"/>
    <w:rsid w:val="000D1ADA"/>
    <w:rsid w:val="000D1BEE"/>
    <w:rsid w:val="000D1FAA"/>
    <w:rsid w:val="000D1FD2"/>
    <w:rsid w:val="000D258D"/>
    <w:rsid w:val="000D27B2"/>
    <w:rsid w:val="000D3C00"/>
    <w:rsid w:val="000D438D"/>
    <w:rsid w:val="000D441E"/>
    <w:rsid w:val="000D49EB"/>
    <w:rsid w:val="000D4EB0"/>
    <w:rsid w:val="000D5120"/>
    <w:rsid w:val="000D5C28"/>
    <w:rsid w:val="000D63DF"/>
    <w:rsid w:val="000D683C"/>
    <w:rsid w:val="000D7926"/>
    <w:rsid w:val="000D7C43"/>
    <w:rsid w:val="000E03E9"/>
    <w:rsid w:val="000E0874"/>
    <w:rsid w:val="000E0A62"/>
    <w:rsid w:val="000E10C9"/>
    <w:rsid w:val="000E2126"/>
    <w:rsid w:val="000E3BC7"/>
    <w:rsid w:val="000E4030"/>
    <w:rsid w:val="000E423F"/>
    <w:rsid w:val="000E45C0"/>
    <w:rsid w:val="000E5A11"/>
    <w:rsid w:val="000E644C"/>
    <w:rsid w:val="000E68D1"/>
    <w:rsid w:val="000E7D12"/>
    <w:rsid w:val="000F0025"/>
    <w:rsid w:val="000F02D6"/>
    <w:rsid w:val="000F03C3"/>
    <w:rsid w:val="000F0475"/>
    <w:rsid w:val="000F12F7"/>
    <w:rsid w:val="000F15B2"/>
    <w:rsid w:val="000F18CD"/>
    <w:rsid w:val="000F363C"/>
    <w:rsid w:val="000F397E"/>
    <w:rsid w:val="000F4324"/>
    <w:rsid w:val="000F4CCB"/>
    <w:rsid w:val="000F53A8"/>
    <w:rsid w:val="000F5652"/>
    <w:rsid w:val="000F601F"/>
    <w:rsid w:val="000F62A2"/>
    <w:rsid w:val="000F7666"/>
    <w:rsid w:val="001009B7"/>
    <w:rsid w:val="00101106"/>
    <w:rsid w:val="00101BD7"/>
    <w:rsid w:val="00102BA8"/>
    <w:rsid w:val="001038B8"/>
    <w:rsid w:val="0010533D"/>
    <w:rsid w:val="00105451"/>
    <w:rsid w:val="00105BE6"/>
    <w:rsid w:val="00106953"/>
    <w:rsid w:val="00107459"/>
    <w:rsid w:val="00107698"/>
    <w:rsid w:val="0010785A"/>
    <w:rsid w:val="0011026E"/>
    <w:rsid w:val="001103F5"/>
    <w:rsid w:val="00110A56"/>
    <w:rsid w:val="00112E62"/>
    <w:rsid w:val="00114D1B"/>
    <w:rsid w:val="00116289"/>
    <w:rsid w:val="00116430"/>
    <w:rsid w:val="00117017"/>
    <w:rsid w:val="0011747B"/>
    <w:rsid w:val="00121FCB"/>
    <w:rsid w:val="0012371B"/>
    <w:rsid w:val="001243CB"/>
    <w:rsid w:val="00124837"/>
    <w:rsid w:val="00124950"/>
    <w:rsid w:val="00125B1D"/>
    <w:rsid w:val="001264FC"/>
    <w:rsid w:val="0012686E"/>
    <w:rsid w:val="00126CE1"/>
    <w:rsid w:val="001279D8"/>
    <w:rsid w:val="00127BD9"/>
    <w:rsid w:val="00127D36"/>
    <w:rsid w:val="00127EE9"/>
    <w:rsid w:val="00130C93"/>
    <w:rsid w:val="00131E91"/>
    <w:rsid w:val="001324E9"/>
    <w:rsid w:val="00134D54"/>
    <w:rsid w:val="00135198"/>
    <w:rsid w:val="00136534"/>
    <w:rsid w:val="00137159"/>
    <w:rsid w:val="0013718E"/>
    <w:rsid w:val="00137C57"/>
    <w:rsid w:val="00137EE1"/>
    <w:rsid w:val="00140233"/>
    <w:rsid w:val="00140322"/>
    <w:rsid w:val="00140844"/>
    <w:rsid w:val="001408F9"/>
    <w:rsid w:val="00141D12"/>
    <w:rsid w:val="00141FC0"/>
    <w:rsid w:val="00142488"/>
    <w:rsid w:val="001438A2"/>
    <w:rsid w:val="00143C7C"/>
    <w:rsid w:val="00145CC2"/>
    <w:rsid w:val="0014608F"/>
    <w:rsid w:val="001460A9"/>
    <w:rsid w:val="00146E4F"/>
    <w:rsid w:val="00150685"/>
    <w:rsid w:val="001516DB"/>
    <w:rsid w:val="001531B7"/>
    <w:rsid w:val="001573B0"/>
    <w:rsid w:val="001579FF"/>
    <w:rsid w:val="00160860"/>
    <w:rsid w:val="00160B92"/>
    <w:rsid w:val="0016117D"/>
    <w:rsid w:val="001621B6"/>
    <w:rsid w:val="00162A70"/>
    <w:rsid w:val="00163636"/>
    <w:rsid w:val="00165291"/>
    <w:rsid w:val="00165B7B"/>
    <w:rsid w:val="00167665"/>
    <w:rsid w:val="001700BD"/>
    <w:rsid w:val="00170369"/>
    <w:rsid w:val="001705D1"/>
    <w:rsid w:val="00171A3B"/>
    <w:rsid w:val="00171F2F"/>
    <w:rsid w:val="0017224A"/>
    <w:rsid w:val="00172689"/>
    <w:rsid w:val="00176367"/>
    <w:rsid w:val="001763F4"/>
    <w:rsid w:val="00177CBB"/>
    <w:rsid w:val="0018252C"/>
    <w:rsid w:val="00184276"/>
    <w:rsid w:val="001845B6"/>
    <w:rsid w:val="00185D0E"/>
    <w:rsid w:val="00185DAD"/>
    <w:rsid w:val="001869E8"/>
    <w:rsid w:val="00187180"/>
    <w:rsid w:val="00187A0A"/>
    <w:rsid w:val="00191D83"/>
    <w:rsid w:val="00191E91"/>
    <w:rsid w:val="00192524"/>
    <w:rsid w:val="0019264E"/>
    <w:rsid w:val="00192D09"/>
    <w:rsid w:val="00193DD8"/>
    <w:rsid w:val="00193EAB"/>
    <w:rsid w:val="001973F8"/>
    <w:rsid w:val="0019758C"/>
    <w:rsid w:val="001A0148"/>
    <w:rsid w:val="001A43F6"/>
    <w:rsid w:val="001A440A"/>
    <w:rsid w:val="001A4C99"/>
    <w:rsid w:val="001A5006"/>
    <w:rsid w:val="001A54F6"/>
    <w:rsid w:val="001A596F"/>
    <w:rsid w:val="001A74A6"/>
    <w:rsid w:val="001A788A"/>
    <w:rsid w:val="001A79CC"/>
    <w:rsid w:val="001A7C67"/>
    <w:rsid w:val="001B05BD"/>
    <w:rsid w:val="001B0BAE"/>
    <w:rsid w:val="001B157B"/>
    <w:rsid w:val="001B1CBA"/>
    <w:rsid w:val="001B1D8B"/>
    <w:rsid w:val="001B1E92"/>
    <w:rsid w:val="001B372F"/>
    <w:rsid w:val="001B4057"/>
    <w:rsid w:val="001B56C9"/>
    <w:rsid w:val="001B6350"/>
    <w:rsid w:val="001B644F"/>
    <w:rsid w:val="001B6C93"/>
    <w:rsid w:val="001B7176"/>
    <w:rsid w:val="001C184A"/>
    <w:rsid w:val="001C3D1C"/>
    <w:rsid w:val="001C46E5"/>
    <w:rsid w:val="001C4755"/>
    <w:rsid w:val="001C4D92"/>
    <w:rsid w:val="001C59BE"/>
    <w:rsid w:val="001C5E89"/>
    <w:rsid w:val="001C731B"/>
    <w:rsid w:val="001C7795"/>
    <w:rsid w:val="001C7914"/>
    <w:rsid w:val="001D0486"/>
    <w:rsid w:val="001D0920"/>
    <w:rsid w:val="001D0DEE"/>
    <w:rsid w:val="001D0E7E"/>
    <w:rsid w:val="001D15EB"/>
    <w:rsid w:val="001D1A3A"/>
    <w:rsid w:val="001D2BDA"/>
    <w:rsid w:val="001D30DD"/>
    <w:rsid w:val="001D35C7"/>
    <w:rsid w:val="001D3DAB"/>
    <w:rsid w:val="001D4133"/>
    <w:rsid w:val="001D43F8"/>
    <w:rsid w:val="001D48F4"/>
    <w:rsid w:val="001D5008"/>
    <w:rsid w:val="001D55D6"/>
    <w:rsid w:val="001D56DE"/>
    <w:rsid w:val="001D57A1"/>
    <w:rsid w:val="001D5B79"/>
    <w:rsid w:val="001D5BDA"/>
    <w:rsid w:val="001D5CB7"/>
    <w:rsid w:val="001D65EB"/>
    <w:rsid w:val="001D6B3E"/>
    <w:rsid w:val="001E036F"/>
    <w:rsid w:val="001E0603"/>
    <w:rsid w:val="001E08DA"/>
    <w:rsid w:val="001E0A48"/>
    <w:rsid w:val="001E1030"/>
    <w:rsid w:val="001E126A"/>
    <w:rsid w:val="001E41CA"/>
    <w:rsid w:val="001E4333"/>
    <w:rsid w:val="001E5083"/>
    <w:rsid w:val="001E5CD0"/>
    <w:rsid w:val="001E5D5D"/>
    <w:rsid w:val="001E79E4"/>
    <w:rsid w:val="001F0714"/>
    <w:rsid w:val="001F1C92"/>
    <w:rsid w:val="001F29C0"/>
    <w:rsid w:val="001F4A80"/>
    <w:rsid w:val="001F5EBB"/>
    <w:rsid w:val="001F6157"/>
    <w:rsid w:val="001F7B3B"/>
    <w:rsid w:val="00204647"/>
    <w:rsid w:val="00204A52"/>
    <w:rsid w:val="00204B31"/>
    <w:rsid w:val="00206018"/>
    <w:rsid w:val="00206EAD"/>
    <w:rsid w:val="00207B96"/>
    <w:rsid w:val="00210BEF"/>
    <w:rsid w:val="00212500"/>
    <w:rsid w:val="002135AF"/>
    <w:rsid w:val="00215F91"/>
    <w:rsid w:val="00216AD7"/>
    <w:rsid w:val="00217F18"/>
    <w:rsid w:val="00220AC5"/>
    <w:rsid w:val="00220F02"/>
    <w:rsid w:val="002210F0"/>
    <w:rsid w:val="00221F62"/>
    <w:rsid w:val="0022264F"/>
    <w:rsid w:val="00223085"/>
    <w:rsid w:val="00223BEE"/>
    <w:rsid w:val="0022402A"/>
    <w:rsid w:val="0022466D"/>
    <w:rsid w:val="002247F7"/>
    <w:rsid w:val="0022568C"/>
    <w:rsid w:val="002260C9"/>
    <w:rsid w:val="0022641A"/>
    <w:rsid w:val="00226BA3"/>
    <w:rsid w:val="00226F93"/>
    <w:rsid w:val="00227AC7"/>
    <w:rsid w:val="002306B6"/>
    <w:rsid w:val="00231447"/>
    <w:rsid w:val="00231654"/>
    <w:rsid w:val="00233A00"/>
    <w:rsid w:val="00233A03"/>
    <w:rsid w:val="00233DAF"/>
    <w:rsid w:val="00234763"/>
    <w:rsid w:val="00234B11"/>
    <w:rsid w:val="0023550B"/>
    <w:rsid w:val="00235E87"/>
    <w:rsid w:val="0023608E"/>
    <w:rsid w:val="002376F6"/>
    <w:rsid w:val="002405EA"/>
    <w:rsid w:val="002409C5"/>
    <w:rsid w:val="002423CC"/>
    <w:rsid w:val="002425F2"/>
    <w:rsid w:val="00242640"/>
    <w:rsid w:val="002433AF"/>
    <w:rsid w:val="00243473"/>
    <w:rsid w:val="00243B96"/>
    <w:rsid w:val="00244A50"/>
    <w:rsid w:val="002458B9"/>
    <w:rsid w:val="00245E5C"/>
    <w:rsid w:val="00246855"/>
    <w:rsid w:val="0024696F"/>
    <w:rsid w:val="00246DED"/>
    <w:rsid w:val="002475D8"/>
    <w:rsid w:val="002476AD"/>
    <w:rsid w:val="00247C69"/>
    <w:rsid w:val="00250CAD"/>
    <w:rsid w:val="00251290"/>
    <w:rsid w:val="002526AB"/>
    <w:rsid w:val="0025355C"/>
    <w:rsid w:val="002540AA"/>
    <w:rsid w:val="002558F0"/>
    <w:rsid w:val="00256384"/>
    <w:rsid w:val="0025713A"/>
    <w:rsid w:val="0026017C"/>
    <w:rsid w:val="002613B6"/>
    <w:rsid w:val="00261571"/>
    <w:rsid w:val="002616B4"/>
    <w:rsid w:val="00262080"/>
    <w:rsid w:val="002625DF"/>
    <w:rsid w:val="002627F2"/>
    <w:rsid w:val="002628D3"/>
    <w:rsid w:val="00262F79"/>
    <w:rsid w:val="002631DD"/>
    <w:rsid w:val="00263773"/>
    <w:rsid w:val="00263F56"/>
    <w:rsid w:val="0026510D"/>
    <w:rsid w:val="002668BC"/>
    <w:rsid w:val="00267943"/>
    <w:rsid w:val="00267B65"/>
    <w:rsid w:val="0027021F"/>
    <w:rsid w:val="00270DA4"/>
    <w:rsid w:val="00270F3E"/>
    <w:rsid w:val="00271209"/>
    <w:rsid w:val="002712D4"/>
    <w:rsid w:val="0027155B"/>
    <w:rsid w:val="00271B04"/>
    <w:rsid w:val="00271CED"/>
    <w:rsid w:val="002723B2"/>
    <w:rsid w:val="00272F2F"/>
    <w:rsid w:val="002733FA"/>
    <w:rsid w:val="002735C8"/>
    <w:rsid w:val="00273742"/>
    <w:rsid w:val="00273CFC"/>
    <w:rsid w:val="0027403E"/>
    <w:rsid w:val="00274121"/>
    <w:rsid w:val="002752A1"/>
    <w:rsid w:val="0027615A"/>
    <w:rsid w:val="00277556"/>
    <w:rsid w:val="00280EB3"/>
    <w:rsid w:val="0028228E"/>
    <w:rsid w:val="00282982"/>
    <w:rsid w:val="002856F5"/>
    <w:rsid w:val="00285C0D"/>
    <w:rsid w:val="002867D2"/>
    <w:rsid w:val="00286A4B"/>
    <w:rsid w:val="002871E6"/>
    <w:rsid w:val="00287B4F"/>
    <w:rsid w:val="00287E28"/>
    <w:rsid w:val="002900E8"/>
    <w:rsid w:val="00290B73"/>
    <w:rsid w:val="00292A2B"/>
    <w:rsid w:val="00293045"/>
    <w:rsid w:val="002936B3"/>
    <w:rsid w:val="00295E1A"/>
    <w:rsid w:val="002978D3"/>
    <w:rsid w:val="00297B49"/>
    <w:rsid w:val="002A01FE"/>
    <w:rsid w:val="002A0432"/>
    <w:rsid w:val="002A0D37"/>
    <w:rsid w:val="002A4269"/>
    <w:rsid w:val="002A4457"/>
    <w:rsid w:val="002A5AA6"/>
    <w:rsid w:val="002A7A1B"/>
    <w:rsid w:val="002A7D19"/>
    <w:rsid w:val="002B01DF"/>
    <w:rsid w:val="002B0E7C"/>
    <w:rsid w:val="002B0F05"/>
    <w:rsid w:val="002B1E4B"/>
    <w:rsid w:val="002B25B0"/>
    <w:rsid w:val="002B47F0"/>
    <w:rsid w:val="002B6048"/>
    <w:rsid w:val="002B6926"/>
    <w:rsid w:val="002B6F09"/>
    <w:rsid w:val="002C0569"/>
    <w:rsid w:val="002C0891"/>
    <w:rsid w:val="002C0E8F"/>
    <w:rsid w:val="002C35C4"/>
    <w:rsid w:val="002C360F"/>
    <w:rsid w:val="002C388A"/>
    <w:rsid w:val="002C3C46"/>
    <w:rsid w:val="002C3D32"/>
    <w:rsid w:val="002C4F48"/>
    <w:rsid w:val="002C5BA8"/>
    <w:rsid w:val="002C659A"/>
    <w:rsid w:val="002C6844"/>
    <w:rsid w:val="002C6CB0"/>
    <w:rsid w:val="002C7219"/>
    <w:rsid w:val="002D0502"/>
    <w:rsid w:val="002D0BDC"/>
    <w:rsid w:val="002D3392"/>
    <w:rsid w:val="002D3B5D"/>
    <w:rsid w:val="002D3C60"/>
    <w:rsid w:val="002D4393"/>
    <w:rsid w:val="002D6710"/>
    <w:rsid w:val="002D6BCE"/>
    <w:rsid w:val="002D6F74"/>
    <w:rsid w:val="002D70CC"/>
    <w:rsid w:val="002D7A11"/>
    <w:rsid w:val="002D7AAF"/>
    <w:rsid w:val="002E00D9"/>
    <w:rsid w:val="002E031A"/>
    <w:rsid w:val="002E0D0B"/>
    <w:rsid w:val="002E1253"/>
    <w:rsid w:val="002E13D9"/>
    <w:rsid w:val="002E1CAA"/>
    <w:rsid w:val="002E1FD2"/>
    <w:rsid w:val="002E27B1"/>
    <w:rsid w:val="002E2D9D"/>
    <w:rsid w:val="002E33CE"/>
    <w:rsid w:val="002E33DC"/>
    <w:rsid w:val="002E35AD"/>
    <w:rsid w:val="002E3704"/>
    <w:rsid w:val="002E3DD5"/>
    <w:rsid w:val="002E43E2"/>
    <w:rsid w:val="002E44C8"/>
    <w:rsid w:val="002E64FE"/>
    <w:rsid w:val="002E6668"/>
    <w:rsid w:val="002E6DFF"/>
    <w:rsid w:val="002E7008"/>
    <w:rsid w:val="002E7366"/>
    <w:rsid w:val="002E7467"/>
    <w:rsid w:val="002E765B"/>
    <w:rsid w:val="002F0DFD"/>
    <w:rsid w:val="002F1640"/>
    <w:rsid w:val="002F198C"/>
    <w:rsid w:val="002F1E2C"/>
    <w:rsid w:val="002F2955"/>
    <w:rsid w:val="002F3129"/>
    <w:rsid w:val="002F3172"/>
    <w:rsid w:val="002F35DA"/>
    <w:rsid w:val="002F36C1"/>
    <w:rsid w:val="002F4650"/>
    <w:rsid w:val="002F5174"/>
    <w:rsid w:val="002F5B8F"/>
    <w:rsid w:val="003013C9"/>
    <w:rsid w:val="0030178A"/>
    <w:rsid w:val="00303105"/>
    <w:rsid w:val="003035AD"/>
    <w:rsid w:val="00303DD2"/>
    <w:rsid w:val="00304F9C"/>
    <w:rsid w:val="003057FA"/>
    <w:rsid w:val="00305E34"/>
    <w:rsid w:val="00305F8E"/>
    <w:rsid w:val="0030608E"/>
    <w:rsid w:val="003061BB"/>
    <w:rsid w:val="003063D6"/>
    <w:rsid w:val="003074D9"/>
    <w:rsid w:val="00307613"/>
    <w:rsid w:val="003078CE"/>
    <w:rsid w:val="00310478"/>
    <w:rsid w:val="00310603"/>
    <w:rsid w:val="00311611"/>
    <w:rsid w:val="00311F4F"/>
    <w:rsid w:val="0031222D"/>
    <w:rsid w:val="003134F2"/>
    <w:rsid w:val="003135B5"/>
    <w:rsid w:val="003137EA"/>
    <w:rsid w:val="00313A9D"/>
    <w:rsid w:val="00314FC7"/>
    <w:rsid w:val="00315CA9"/>
    <w:rsid w:val="003169EB"/>
    <w:rsid w:val="00316A13"/>
    <w:rsid w:val="00316EC9"/>
    <w:rsid w:val="003177A0"/>
    <w:rsid w:val="0032112E"/>
    <w:rsid w:val="0032147F"/>
    <w:rsid w:val="00321AF9"/>
    <w:rsid w:val="00321ED5"/>
    <w:rsid w:val="00323515"/>
    <w:rsid w:val="00323DD6"/>
    <w:rsid w:val="003266A4"/>
    <w:rsid w:val="0032713B"/>
    <w:rsid w:val="003278C1"/>
    <w:rsid w:val="00327A2F"/>
    <w:rsid w:val="00330625"/>
    <w:rsid w:val="00330E77"/>
    <w:rsid w:val="0033166E"/>
    <w:rsid w:val="00331B63"/>
    <w:rsid w:val="00331D6C"/>
    <w:rsid w:val="003320FE"/>
    <w:rsid w:val="003321FB"/>
    <w:rsid w:val="00332C42"/>
    <w:rsid w:val="00333851"/>
    <w:rsid w:val="003339F3"/>
    <w:rsid w:val="00333B41"/>
    <w:rsid w:val="00334068"/>
    <w:rsid w:val="00334125"/>
    <w:rsid w:val="0033527D"/>
    <w:rsid w:val="00336190"/>
    <w:rsid w:val="00336AF7"/>
    <w:rsid w:val="003403E5"/>
    <w:rsid w:val="00342196"/>
    <w:rsid w:val="00342515"/>
    <w:rsid w:val="00343BB8"/>
    <w:rsid w:val="00344772"/>
    <w:rsid w:val="0034623F"/>
    <w:rsid w:val="00346E0E"/>
    <w:rsid w:val="00347B69"/>
    <w:rsid w:val="00347E54"/>
    <w:rsid w:val="00350194"/>
    <w:rsid w:val="00351F29"/>
    <w:rsid w:val="00351FE9"/>
    <w:rsid w:val="00352180"/>
    <w:rsid w:val="0035249B"/>
    <w:rsid w:val="00352C2E"/>
    <w:rsid w:val="003538B4"/>
    <w:rsid w:val="00355D3C"/>
    <w:rsid w:val="00356560"/>
    <w:rsid w:val="00356998"/>
    <w:rsid w:val="00356A05"/>
    <w:rsid w:val="0036049E"/>
    <w:rsid w:val="00361721"/>
    <w:rsid w:val="00361759"/>
    <w:rsid w:val="00362C70"/>
    <w:rsid w:val="00362CA0"/>
    <w:rsid w:val="003670B5"/>
    <w:rsid w:val="00367926"/>
    <w:rsid w:val="00367DB1"/>
    <w:rsid w:val="00370653"/>
    <w:rsid w:val="00370DC0"/>
    <w:rsid w:val="003713DA"/>
    <w:rsid w:val="003721AD"/>
    <w:rsid w:val="00372FA4"/>
    <w:rsid w:val="0037300D"/>
    <w:rsid w:val="00373963"/>
    <w:rsid w:val="00374160"/>
    <w:rsid w:val="003743E3"/>
    <w:rsid w:val="00374A17"/>
    <w:rsid w:val="00374C94"/>
    <w:rsid w:val="003760F8"/>
    <w:rsid w:val="003765BF"/>
    <w:rsid w:val="003767BF"/>
    <w:rsid w:val="00376884"/>
    <w:rsid w:val="00377134"/>
    <w:rsid w:val="003802F5"/>
    <w:rsid w:val="00380A89"/>
    <w:rsid w:val="00383D00"/>
    <w:rsid w:val="00383E2F"/>
    <w:rsid w:val="003842AB"/>
    <w:rsid w:val="0038553E"/>
    <w:rsid w:val="00390A43"/>
    <w:rsid w:val="003922DE"/>
    <w:rsid w:val="00393159"/>
    <w:rsid w:val="003932BA"/>
    <w:rsid w:val="00393C0F"/>
    <w:rsid w:val="0039413F"/>
    <w:rsid w:val="0039596B"/>
    <w:rsid w:val="003962ED"/>
    <w:rsid w:val="003966AC"/>
    <w:rsid w:val="00396A4D"/>
    <w:rsid w:val="00396FDA"/>
    <w:rsid w:val="00397F66"/>
    <w:rsid w:val="003A107A"/>
    <w:rsid w:val="003A18CB"/>
    <w:rsid w:val="003A2446"/>
    <w:rsid w:val="003A29F6"/>
    <w:rsid w:val="003A2C43"/>
    <w:rsid w:val="003A3036"/>
    <w:rsid w:val="003A310B"/>
    <w:rsid w:val="003A3FA4"/>
    <w:rsid w:val="003A45FB"/>
    <w:rsid w:val="003A6885"/>
    <w:rsid w:val="003A7056"/>
    <w:rsid w:val="003A7594"/>
    <w:rsid w:val="003A7D49"/>
    <w:rsid w:val="003B0383"/>
    <w:rsid w:val="003B09B5"/>
    <w:rsid w:val="003B0A79"/>
    <w:rsid w:val="003B0A7A"/>
    <w:rsid w:val="003B0BA1"/>
    <w:rsid w:val="003B0E02"/>
    <w:rsid w:val="003B2E06"/>
    <w:rsid w:val="003B3262"/>
    <w:rsid w:val="003B3E8C"/>
    <w:rsid w:val="003B463A"/>
    <w:rsid w:val="003B4E09"/>
    <w:rsid w:val="003B4F2E"/>
    <w:rsid w:val="003B5373"/>
    <w:rsid w:val="003B56E8"/>
    <w:rsid w:val="003B61EF"/>
    <w:rsid w:val="003B632C"/>
    <w:rsid w:val="003B6FA9"/>
    <w:rsid w:val="003B7091"/>
    <w:rsid w:val="003B72E6"/>
    <w:rsid w:val="003C0331"/>
    <w:rsid w:val="003C0FCD"/>
    <w:rsid w:val="003C2610"/>
    <w:rsid w:val="003C2EFD"/>
    <w:rsid w:val="003C340F"/>
    <w:rsid w:val="003C510E"/>
    <w:rsid w:val="003C5561"/>
    <w:rsid w:val="003C5882"/>
    <w:rsid w:val="003C592B"/>
    <w:rsid w:val="003C6D4D"/>
    <w:rsid w:val="003C7EC4"/>
    <w:rsid w:val="003D4B54"/>
    <w:rsid w:val="003D6B34"/>
    <w:rsid w:val="003D6B64"/>
    <w:rsid w:val="003E1949"/>
    <w:rsid w:val="003E1CFC"/>
    <w:rsid w:val="003E1F27"/>
    <w:rsid w:val="003E369A"/>
    <w:rsid w:val="003E3F2C"/>
    <w:rsid w:val="003E3F53"/>
    <w:rsid w:val="003E5B6E"/>
    <w:rsid w:val="003E663C"/>
    <w:rsid w:val="003E7427"/>
    <w:rsid w:val="003F04FE"/>
    <w:rsid w:val="003F19A3"/>
    <w:rsid w:val="003F2144"/>
    <w:rsid w:val="003F3493"/>
    <w:rsid w:val="003F3651"/>
    <w:rsid w:val="003F55A5"/>
    <w:rsid w:val="003F75C2"/>
    <w:rsid w:val="003F797B"/>
    <w:rsid w:val="003F7DAF"/>
    <w:rsid w:val="0040004D"/>
    <w:rsid w:val="00400468"/>
    <w:rsid w:val="004007EE"/>
    <w:rsid w:val="0040125A"/>
    <w:rsid w:val="004019C0"/>
    <w:rsid w:val="00402367"/>
    <w:rsid w:val="00403937"/>
    <w:rsid w:val="00403990"/>
    <w:rsid w:val="00404CD4"/>
    <w:rsid w:val="00405900"/>
    <w:rsid w:val="00406DEB"/>
    <w:rsid w:val="00411164"/>
    <w:rsid w:val="00411342"/>
    <w:rsid w:val="0041160C"/>
    <w:rsid w:val="00412CCB"/>
    <w:rsid w:val="004131A4"/>
    <w:rsid w:val="00413240"/>
    <w:rsid w:val="00414C5C"/>
    <w:rsid w:val="00414EDD"/>
    <w:rsid w:val="004163BC"/>
    <w:rsid w:val="00416AC6"/>
    <w:rsid w:val="0041718A"/>
    <w:rsid w:val="004178FD"/>
    <w:rsid w:val="004206C2"/>
    <w:rsid w:val="00422CC6"/>
    <w:rsid w:val="00423EB7"/>
    <w:rsid w:val="004248EE"/>
    <w:rsid w:val="004254C4"/>
    <w:rsid w:val="00425E3D"/>
    <w:rsid w:val="00430636"/>
    <w:rsid w:val="0043070B"/>
    <w:rsid w:val="0043216F"/>
    <w:rsid w:val="004322A9"/>
    <w:rsid w:val="0043289A"/>
    <w:rsid w:val="00432D63"/>
    <w:rsid w:val="0043342F"/>
    <w:rsid w:val="004335A3"/>
    <w:rsid w:val="00433658"/>
    <w:rsid w:val="00433EAC"/>
    <w:rsid w:val="00434202"/>
    <w:rsid w:val="00434B41"/>
    <w:rsid w:val="004352A5"/>
    <w:rsid w:val="00435370"/>
    <w:rsid w:val="004356C6"/>
    <w:rsid w:val="0043687C"/>
    <w:rsid w:val="0043709D"/>
    <w:rsid w:val="0044188E"/>
    <w:rsid w:val="004419BE"/>
    <w:rsid w:val="00441EF5"/>
    <w:rsid w:val="00442E68"/>
    <w:rsid w:val="00443645"/>
    <w:rsid w:val="00444F71"/>
    <w:rsid w:val="00445001"/>
    <w:rsid w:val="004459C6"/>
    <w:rsid w:val="00446685"/>
    <w:rsid w:val="004470E2"/>
    <w:rsid w:val="004471B6"/>
    <w:rsid w:val="00447387"/>
    <w:rsid w:val="00447B59"/>
    <w:rsid w:val="00447F81"/>
    <w:rsid w:val="00451294"/>
    <w:rsid w:val="0045158B"/>
    <w:rsid w:val="00451C08"/>
    <w:rsid w:val="00453124"/>
    <w:rsid w:val="0045336F"/>
    <w:rsid w:val="00453397"/>
    <w:rsid w:val="004536E8"/>
    <w:rsid w:val="00453B09"/>
    <w:rsid w:val="00453D8F"/>
    <w:rsid w:val="00454E3A"/>
    <w:rsid w:val="0045516D"/>
    <w:rsid w:val="004551D6"/>
    <w:rsid w:val="00455F04"/>
    <w:rsid w:val="00460D73"/>
    <w:rsid w:val="0046163B"/>
    <w:rsid w:val="00461F03"/>
    <w:rsid w:val="00464FF2"/>
    <w:rsid w:val="00465030"/>
    <w:rsid w:val="0046513F"/>
    <w:rsid w:val="00465E2A"/>
    <w:rsid w:val="0046647B"/>
    <w:rsid w:val="00467110"/>
    <w:rsid w:val="004678A2"/>
    <w:rsid w:val="00470CF4"/>
    <w:rsid w:val="0047124E"/>
    <w:rsid w:val="00471AF4"/>
    <w:rsid w:val="004721D1"/>
    <w:rsid w:val="00472D60"/>
    <w:rsid w:val="0047336D"/>
    <w:rsid w:val="00473AB3"/>
    <w:rsid w:val="00475DBF"/>
    <w:rsid w:val="00475E61"/>
    <w:rsid w:val="00477132"/>
    <w:rsid w:val="004804E2"/>
    <w:rsid w:val="004810F3"/>
    <w:rsid w:val="004816AE"/>
    <w:rsid w:val="004826D3"/>
    <w:rsid w:val="0048275B"/>
    <w:rsid w:val="00482842"/>
    <w:rsid w:val="00483E43"/>
    <w:rsid w:val="00484163"/>
    <w:rsid w:val="00484921"/>
    <w:rsid w:val="00484B43"/>
    <w:rsid w:val="00484B53"/>
    <w:rsid w:val="00485242"/>
    <w:rsid w:val="00485F87"/>
    <w:rsid w:val="00485FAD"/>
    <w:rsid w:val="004866F7"/>
    <w:rsid w:val="004870C7"/>
    <w:rsid w:val="004872DC"/>
    <w:rsid w:val="00487E80"/>
    <w:rsid w:val="004906FB"/>
    <w:rsid w:val="00490923"/>
    <w:rsid w:val="00490939"/>
    <w:rsid w:val="00490BDB"/>
    <w:rsid w:val="00490D8A"/>
    <w:rsid w:val="004912D3"/>
    <w:rsid w:val="004916C8"/>
    <w:rsid w:val="00491A36"/>
    <w:rsid w:val="00491A5D"/>
    <w:rsid w:val="004933B4"/>
    <w:rsid w:val="004943AB"/>
    <w:rsid w:val="004946B9"/>
    <w:rsid w:val="0049584F"/>
    <w:rsid w:val="004961F1"/>
    <w:rsid w:val="00496F78"/>
    <w:rsid w:val="004977AE"/>
    <w:rsid w:val="00497B71"/>
    <w:rsid w:val="004A037D"/>
    <w:rsid w:val="004A054A"/>
    <w:rsid w:val="004A0C09"/>
    <w:rsid w:val="004A2F66"/>
    <w:rsid w:val="004A3772"/>
    <w:rsid w:val="004A4FE1"/>
    <w:rsid w:val="004A518C"/>
    <w:rsid w:val="004A5BBC"/>
    <w:rsid w:val="004A6A89"/>
    <w:rsid w:val="004A71CD"/>
    <w:rsid w:val="004A7C2C"/>
    <w:rsid w:val="004B069B"/>
    <w:rsid w:val="004B2608"/>
    <w:rsid w:val="004B3451"/>
    <w:rsid w:val="004C102D"/>
    <w:rsid w:val="004C268D"/>
    <w:rsid w:val="004C3ABC"/>
    <w:rsid w:val="004C4686"/>
    <w:rsid w:val="004C49B0"/>
    <w:rsid w:val="004C4D72"/>
    <w:rsid w:val="004C5D6A"/>
    <w:rsid w:val="004C74E1"/>
    <w:rsid w:val="004D0B89"/>
    <w:rsid w:val="004D20DD"/>
    <w:rsid w:val="004D293E"/>
    <w:rsid w:val="004D2B18"/>
    <w:rsid w:val="004D2DF7"/>
    <w:rsid w:val="004D4ECA"/>
    <w:rsid w:val="004D53F6"/>
    <w:rsid w:val="004D62B2"/>
    <w:rsid w:val="004D665C"/>
    <w:rsid w:val="004D7A9B"/>
    <w:rsid w:val="004D7B00"/>
    <w:rsid w:val="004D7CDC"/>
    <w:rsid w:val="004D7D3A"/>
    <w:rsid w:val="004E1F0A"/>
    <w:rsid w:val="004E2484"/>
    <w:rsid w:val="004E2565"/>
    <w:rsid w:val="004E268C"/>
    <w:rsid w:val="004E3B9A"/>
    <w:rsid w:val="004E4717"/>
    <w:rsid w:val="004E4768"/>
    <w:rsid w:val="004E5098"/>
    <w:rsid w:val="004E570F"/>
    <w:rsid w:val="004E5AFC"/>
    <w:rsid w:val="004E64FF"/>
    <w:rsid w:val="004F1F85"/>
    <w:rsid w:val="004F2986"/>
    <w:rsid w:val="004F3A47"/>
    <w:rsid w:val="004F495B"/>
    <w:rsid w:val="004F49F7"/>
    <w:rsid w:val="004F4D10"/>
    <w:rsid w:val="004F4ED2"/>
    <w:rsid w:val="004F5007"/>
    <w:rsid w:val="004F50F6"/>
    <w:rsid w:val="004F51FE"/>
    <w:rsid w:val="004F558E"/>
    <w:rsid w:val="004F709B"/>
    <w:rsid w:val="004F7C01"/>
    <w:rsid w:val="004F7F92"/>
    <w:rsid w:val="00500229"/>
    <w:rsid w:val="005017C7"/>
    <w:rsid w:val="00501A01"/>
    <w:rsid w:val="00501B64"/>
    <w:rsid w:val="00502745"/>
    <w:rsid w:val="0050347A"/>
    <w:rsid w:val="00504321"/>
    <w:rsid w:val="00504871"/>
    <w:rsid w:val="00506EE0"/>
    <w:rsid w:val="0050780E"/>
    <w:rsid w:val="00511524"/>
    <w:rsid w:val="00512AAA"/>
    <w:rsid w:val="0051329A"/>
    <w:rsid w:val="005153F9"/>
    <w:rsid w:val="0051631A"/>
    <w:rsid w:val="005170AD"/>
    <w:rsid w:val="00517DC3"/>
    <w:rsid w:val="00517E45"/>
    <w:rsid w:val="005217BF"/>
    <w:rsid w:val="0052188F"/>
    <w:rsid w:val="00521AC6"/>
    <w:rsid w:val="00521B2A"/>
    <w:rsid w:val="00521CE6"/>
    <w:rsid w:val="0052229E"/>
    <w:rsid w:val="00522948"/>
    <w:rsid w:val="00522976"/>
    <w:rsid w:val="00522C42"/>
    <w:rsid w:val="00523994"/>
    <w:rsid w:val="0052474C"/>
    <w:rsid w:val="005257DF"/>
    <w:rsid w:val="00526070"/>
    <w:rsid w:val="00526888"/>
    <w:rsid w:val="00526E31"/>
    <w:rsid w:val="00526FA5"/>
    <w:rsid w:val="005275B4"/>
    <w:rsid w:val="00527664"/>
    <w:rsid w:val="0052773C"/>
    <w:rsid w:val="0053004D"/>
    <w:rsid w:val="00530B19"/>
    <w:rsid w:val="00530F7C"/>
    <w:rsid w:val="0053131E"/>
    <w:rsid w:val="005318FA"/>
    <w:rsid w:val="00531A40"/>
    <w:rsid w:val="00531D46"/>
    <w:rsid w:val="005323B9"/>
    <w:rsid w:val="00532F1D"/>
    <w:rsid w:val="00533319"/>
    <w:rsid w:val="005341AE"/>
    <w:rsid w:val="00536013"/>
    <w:rsid w:val="0053640C"/>
    <w:rsid w:val="00536836"/>
    <w:rsid w:val="00540AC4"/>
    <w:rsid w:val="005411B0"/>
    <w:rsid w:val="005421B8"/>
    <w:rsid w:val="00542B40"/>
    <w:rsid w:val="00543828"/>
    <w:rsid w:val="00543AD7"/>
    <w:rsid w:val="005453EB"/>
    <w:rsid w:val="00550DA9"/>
    <w:rsid w:val="005510D6"/>
    <w:rsid w:val="00551599"/>
    <w:rsid w:val="005519F2"/>
    <w:rsid w:val="0055427E"/>
    <w:rsid w:val="005557C3"/>
    <w:rsid w:val="00556067"/>
    <w:rsid w:val="00556C17"/>
    <w:rsid w:val="00556CB5"/>
    <w:rsid w:val="00557371"/>
    <w:rsid w:val="0056059B"/>
    <w:rsid w:val="00560DAF"/>
    <w:rsid w:val="00563B94"/>
    <w:rsid w:val="005649E2"/>
    <w:rsid w:val="00564F01"/>
    <w:rsid w:val="005653D3"/>
    <w:rsid w:val="00567CA0"/>
    <w:rsid w:val="00567EF3"/>
    <w:rsid w:val="00570176"/>
    <w:rsid w:val="00570BD1"/>
    <w:rsid w:val="00570CD2"/>
    <w:rsid w:val="005714DE"/>
    <w:rsid w:val="0057191A"/>
    <w:rsid w:val="00571F4B"/>
    <w:rsid w:val="00571FAA"/>
    <w:rsid w:val="00572820"/>
    <w:rsid w:val="005734C7"/>
    <w:rsid w:val="00573CED"/>
    <w:rsid w:val="00575FBE"/>
    <w:rsid w:val="005767D5"/>
    <w:rsid w:val="00576ED8"/>
    <w:rsid w:val="00577420"/>
    <w:rsid w:val="00577453"/>
    <w:rsid w:val="00580BBB"/>
    <w:rsid w:val="00580D43"/>
    <w:rsid w:val="005811AF"/>
    <w:rsid w:val="0058152B"/>
    <w:rsid w:val="00582BD1"/>
    <w:rsid w:val="005837FD"/>
    <w:rsid w:val="00584697"/>
    <w:rsid w:val="00585069"/>
    <w:rsid w:val="00585C6B"/>
    <w:rsid w:val="00586230"/>
    <w:rsid w:val="005864A5"/>
    <w:rsid w:val="00587B9A"/>
    <w:rsid w:val="005911CB"/>
    <w:rsid w:val="00592324"/>
    <w:rsid w:val="00592457"/>
    <w:rsid w:val="0059349B"/>
    <w:rsid w:val="00593849"/>
    <w:rsid w:val="0059386C"/>
    <w:rsid w:val="00595434"/>
    <w:rsid w:val="005961E7"/>
    <w:rsid w:val="00596664"/>
    <w:rsid w:val="00597124"/>
    <w:rsid w:val="005978CC"/>
    <w:rsid w:val="005A03E7"/>
    <w:rsid w:val="005A0B3C"/>
    <w:rsid w:val="005A2AD2"/>
    <w:rsid w:val="005A2C65"/>
    <w:rsid w:val="005A30C3"/>
    <w:rsid w:val="005A317B"/>
    <w:rsid w:val="005A5381"/>
    <w:rsid w:val="005A5409"/>
    <w:rsid w:val="005A6CB9"/>
    <w:rsid w:val="005A77C6"/>
    <w:rsid w:val="005B0F3C"/>
    <w:rsid w:val="005B2656"/>
    <w:rsid w:val="005B2F0C"/>
    <w:rsid w:val="005B37B1"/>
    <w:rsid w:val="005B38E2"/>
    <w:rsid w:val="005B3C7A"/>
    <w:rsid w:val="005B469A"/>
    <w:rsid w:val="005B4B23"/>
    <w:rsid w:val="005B5A84"/>
    <w:rsid w:val="005B7438"/>
    <w:rsid w:val="005B7B7D"/>
    <w:rsid w:val="005C0FAC"/>
    <w:rsid w:val="005C1D9C"/>
    <w:rsid w:val="005C28E9"/>
    <w:rsid w:val="005C2D7E"/>
    <w:rsid w:val="005C3661"/>
    <w:rsid w:val="005C4F85"/>
    <w:rsid w:val="005C50EE"/>
    <w:rsid w:val="005C5CD7"/>
    <w:rsid w:val="005C72CF"/>
    <w:rsid w:val="005C782B"/>
    <w:rsid w:val="005C7FBB"/>
    <w:rsid w:val="005D027E"/>
    <w:rsid w:val="005D12CE"/>
    <w:rsid w:val="005D1B67"/>
    <w:rsid w:val="005D1F45"/>
    <w:rsid w:val="005D2768"/>
    <w:rsid w:val="005D30BC"/>
    <w:rsid w:val="005D3BCD"/>
    <w:rsid w:val="005D4C0D"/>
    <w:rsid w:val="005D6E21"/>
    <w:rsid w:val="005D7173"/>
    <w:rsid w:val="005D768A"/>
    <w:rsid w:val="005E08A3"/>
    <w:rsid w:val="005E1113"/>
    <w:rsid w:val="005E1116"/>
    <w:rsid w:val="005E1707"/>
    <w:rsid w:val="005E3DCD"/>
    <w:rsid w:val="005E3FD3"/>
    <w:rsid w:val="005E4401"/>
    <w:rsid w:val="005E50DC"/>
    <w:rsid w:val="005E5868"/>
    <w:rsid w:val="005E5EE3"/>
    <w:rsid w:val="005E6C60"/>
    <w:rsid w:val="005E71C9"/>
    <w:rsid w:val="005E7BAE"/>
    <w:rsid w:val="005E7D28"/>
    <w:rsid w:val="005E7E5A"/>
    <w:rsid w:val="005F05E7"/>
    <w:rsid w:val="005F095D"/>
    <w:rsid w:val="005F0A71"/>
    <w:rsid w:val="005F0FD5"/>
    <w:rsid w:val="005F17A6"/>
    <w:rsid w:val="005F3B37"/>
    <w:rsid w:val="005F3C23"/>
    <w:rsid w:val="005F3C7A"/>
    <w:rsid w:val="005F5D6E"/>
    <w:rsid w:val="005F65B9"/>
    <w:rsid w:val="005F7A6E"/>
    <w:rsid w:val="005F7A81"/>
    <w:rsid w:val="00600860"/>
    <w:rsid w:val="00601133"/>
    <w:rsid w:val="006017BE"/>
    <w:rsid w:val="00602266"/>
    <w:rsid w:val="006033B6"/>
    <w:rsid w:val="006034B7"/>
    <w:rsid w:val="00605530"/>
    <w:rsid w:val="00606D63"/>
    <w:rsid w:val="00607B86"/>
    <w:rsid w:val="00607CDA"/>
    <w:rsid w:val="00610395"/>
    <w:rsid w:val="00610404"/>
    <w:rsid w:val="00610B33"/>
    <w:rsid w:val="00610F05"/>
    <w:rsid w:val="006117F2"/>
    <w:rsid w:val="00611F1D"/>
    <w:rsid w:val="0061215B"/>
    <w:rsid w:val="00612EEE"/>
    <w:rsid w:val="00613A92"/>
    <w:rsid w:val="00614DD3"/>
    <w:rsid w:val="006175DC"/>
    <w:rsid w:val="00617938"/>
    <w:rsid w:val="00623E10"/>
    <w:rsid w:val="0062480C"/>
    <w:rsid w:val="0062483E"/>
    <w:rsid w:val="00626564"/>
    <w:rsid w:val="0062660B"/>
    <w:rsid w:val="00626F4B"/>
    <w:rsid w:val="006274DD"/>
    <w:rsid w:val="00630F27"/>
    <w:rsid w:val="00631953"/>
    <w:rsid w:val="00631FDF"/>
    <w:rsid w:val="0063201D"/>
    <w:rsid w:val="006333C1"/>
    <w:rsid w:val="00633432"/>
    <w:rsid w:val="00637484"/>
    <w:rsid w:val="006374AB"/>
    <w:rsid w:val="00637C48"/>
    <w:rsid w:val="00637C90"/>
    <w:rsid w:val="00637DF5"/>
    <w:rsid w:val="006416A1"/>
    <w:rsid w:val="006419A0"/>
    <w:rsid w:val="00641A15"/>
    <w:rsid w:val="00641DB7"/>
    <w:rsid w:val="00643E08"/>
    <w:rsid w:val="00643EF5"/>
    <w:rsid w:val="0064550E"/>
    <w:rsid w:val="00645CC7"/>
    <w:rsid w:val="0064625C"/>
    <w:rsid w:val="00646F4B"/>
    <w:rsid w:val="006472E1"/>
    <w:rsid w:val="0064737A"/>
    <w:rsid w:val="00647490"/>
    <w:rsid w:val="006475C0"/>
    <w:rsid w:val="00647B23"/>
    <w:rsid w:val="00647D02"/>
    <w:rsid w:val="0065121E"/>
    <w:rsid w:val="006516BE"/>
    <w:rsid w:val="00652782"/>
    <w:rsid w:val="00652AD5"/>
    <w:rsid w:val="00653137"/>
    <w:rsid w:val="00654112"/>
    <w:rsid w:val="006545E6"/>
    <w:rsid w:val="00656884"/>
    <w:rsid w:val="00657066"/>
    <w:rsid w:val="00657CC3"/>
    <w:rsid w:val="006600E0"/>
    <w:rsid w:val="006606BF"/>
    <w:rsid w:val="0066230F"/>
    <w:rsid w:val="006631E5"/>
    <w:rsid w:val="006642CC"/>
    <w:rsid w:val="00664B27"/>
    <w:rsid w:val="0066526E"/>
    <w:rsid w:val="00666D25"/>
    <w:rsid w:val="00667B94"/>
    <w:rsid w:val="006702A5"/>
    <w:rsid w:val="00670384"/>
    <w:rsid w:val="006703A8"/>
    <w:rsid w:val="00671A84"/>
    <w:rsid w:val="0067267B"/>
    <w:rsid w:val="0067273B"/>
    <w:rsid w:val="00673C3B"/>
    <w:rsid w:val="006746CF"/>
    <w:rsid w:val="006763F4"/>
    <w:rsid w:val="006778E7"/>
    <w:rsid w:val="00681C6B"/>
    <w:rsid w:val="00682396"/>
    <w:rsid w:val="00682EA0"/>
    <w:rsid w:val="006830D9"/>
    <w:rsid w:val="00683932"/>
    <w:rsid w:val="006840EB"/>
    <w:rsid w:val="006847C6"/>
    <w:rsid w:val="006856A4"/>
    <w:rsid w:val="006858E5"/>
    <w:rsid w:val="00686B1A"/>
    <w:rsid w:val="00690413"/>
    <w:rsid w:val="00691064"/>
    <w:rsid w:val="00691B49"/>
    <w:rsid w:val="00692417"/>
    <w:rsid w:val="00692BCB"/>
    <w:rsid w:val="0069303C"/>
    <w:rsid w:val="00694AF6"/>
    <w:rsid w:val="00694F59"/>
    <w:rsid w:val="006950AC"/>
    <w:rsid w:val="006957A3"/>
    <w:rsid w:val="006959FC"/>
    <w:rsid w:val="00695BF1"/>
    <w:rsid w:val="0069614C"/>
    <w:rsid w:val="00696F4E"/>
    <w:rsid w:val="00697C30"/>
    <w:rsid w:val="006A012F"/>
    <w:rsid w:val="006A021C"/>
    <w:rsid w:val="006A0891"/>
    <w:rsid w:val="006A19E1"/>
    <w:rsid w:val="006A1AA7"/>
    <w:rsid w:val="006A24D8"/>
    <w:rsid w:val="006A2B21"/>
    <w:rsid w:val="006A3399"/>
    <w:rsid w:val="006A3D7F"/>
    <w:rsid w:val="006A4481"/>
    <w:rsid w:val="006A451B"/>
    <w:rsid w:val="006A4821"/>
    <w:rsid w:val="006A4D40"/>
    <w:rsid w:val="006A563C"/>
    <w:rsid w:val="006A5785"/>
    <w:rsid w:val="006A5A06"/>
    <w:rsid w:val="006A5C34"/>
    <w:rsid w:val="006A5CA9"/>
    <w:rsid w:val="006A65E2"/>
    <w:rsid w:val="006A68A9"/>
    <w:rsid w:val="006A68EC"/>
    <w:rsid w:val="006B0677"/>
    <w:rsid w:val="006B278C"/>
    <w:rsid w:val="006B2912"/>
    <w:rsid w:val="006B2BC8"/>
    <w:rsid w:val="006B338E"/>
    <w:rsid w:val="006B3F8D"/>
    <w:rsid w:val="006B417E"/>
    <w:rsid w:val="006B4A25"/>
    <w:rsid w:val="006B4E16"/>
    <w:rsid w:val="006B522C"/>
    <w:rsid w:val="006B597F"/>
    <w:rsid w:val="006B6346"/>
    <w:rsid w:val="006B6E78"/>
    <w:rsid w:val="006B71A4"/>
    <w:rsid w:val="006B7B0C"/>
    <w:rsid w:val="006C0640"/>
    <w:rsid w:val="006C0882"/>
    <w:rsid w:val="006C0C7D"/>
    <w:rsid w:val="006C0CA8"/>
    <w:rsid w:val="006C246D"/>
    <w:rsid w:val="006C2768"/>
    <w:rsid w:val="006C3393"/>
    <w:rsid w:val="006C37BF"/>
    <w:rsid w:val="006C40B9"/>
    <w:rsid w:val="006C49E9"/>
    <w:rsid w:val="006C4D0B"/>
    <w:rsid w:val="006C4E1E"/>
    <w:rsid w:val="006C56F9"/>
    <w:rsid w:val="006C5CA2"/>
    <w:rsid w:val="006D1AC6"/>
    <w:rsid w:val="006D218D"/>
    <w:rsid w:val="006D2538"/>
    <w:rsid w:val="006D2FD9"/>
    <w:rsid w:val="006D336A"/>
    <w:rsid w:val="006D5007"/>
    <w:rsid w:val="006D59F7"/>
    <w:rsid w:val="006D6C9E"/>
    <w:rsid w:val="006D7BC5"/>
    <w:rsid w:val="006D7D73"/>
    <w:rsid w:val="006D7DAB"/>
    <w:rsid w:val="006E018C"/>
    <w:rsid w:val="006E050B"/>
    <w:rsid w:val="006E0531"/>
    <w:rsid w:val="006E0713"/>
    <w:rsid w:val="006E085B"/>
    <w:rsid w:val="006E2F19"/>
    <w:rsid w:val="006E3B0C"/>
    <w:rsid w:val="006E40DD"/>
    <w:rsid w:val="006E41E8"/>
    <w:rsid w:val="006E46E8"/>
    <w:rsid w:val="006E485A"/>
    <w:rsid w:val="006E4D7B"/>
    <w:rsid w:val="006E75E8"/>
    <w:rsid w:val="006E7BEE"/>
    <w:rsid w:val="006F076E"/>
    <w:rsid w:val="006F2672"/>
    <w:rsid w:val="006F4779"/>
    <w:rsid w:val="006F4D51"/>
    <w:rsid w:val="006F4D88"/>
    <w:rsid w:val="006F6F5C"/>
    <w:rsid w:val="006F7273"/>
    <w:rsid w:val="006F7AB6"/>
    <w:rsid w:val="006F7B09"/>
    <w:rsid w:val="006F7E4D"/>
    <w:rsid w:val="00700E54"/>
    <w:rsid w:val="00700ED1"/>
    <w:rsid w:val="00701A94"/>
    <w:rsid w:val="007021AC"/>
    <w:rsid w:val="0070220E"/>
    <w:rsid w:val="0070381D"/>
    <w:rsid w:val="00703CF7"/>
    <w:rsid w:val="007040B4"/>
    <w:rsid w:val="00704C81"/>
    <w:rsid w:val="007052C3"/>
    <w:rsid w:val="00705D3C"/>
    <w:rsid w:val="00705F8D"/>
    <w:rsid w:val="0070642D"/>
    <w:rsid w:val="00706692"/>
    <w:rsid w:val="007071F5"/>
    <w:rsid w:val="00707795"/>
    <w:rsid w:val="007079BC"/>
    <w:rsid w:val="007079DD"/>
    <w:rsid w:val="00710E7D"/>
    <w:rsid w:val="007118BC"/>
    <w:rsid w:val="00712401"/>
    <w:rsid w:val="0071313B"/>
    <w:rsid w:val="007132EA"/>
    <w:rsid w:val="007143CA"/>
    <w:rsid w:val="007153E1"/>
    <w:rsid w:val="00715991"/>
    <w:rsid w:val="00716E0B"/>
    <w:rsid w:val="007171AC"/>
    <w:rsid w:val="00717232"/>
    <w:rsid w:val="00720F03"/>
    <w:rsid w:val="0072136E"/>
    <w:rsid w:val="00722BE2"/>
    <w:rsid w:val="0072356E"/>
    <w:rsid w:val="00725592"/>
    <w:rsid w:val="0072664D"/>
    <w:rsid w:val="00727772"/>
    <w:rsid w:val="00730148"/>
    <w:rsid w:val="00730245"/>
    <w:rsid w:val="00730255"/>
    <w:rsid w:val="00730283"/>
    <w:rsid w:val="007316F1"/>
    <w:rsid w:val="00731A7B"/>
    <w:rsid w:val="0073242C"/>
    <w:rsid w:val="00732D24"/>
    <w:rsid w:val="007336D4"/>
    <w:rsid w:val="007338A3"/>
    <w:rsid w:val="007339AD"/>
    <w:rsid w:val="00733B63"/>
    <w:rsid w:val="00733FD2"/>
    <w:rsid w:val="007356B3"/>
    <w:rsid w:val="00735ACC"/>
    <w:rsid w:val="00736430"/>
    <w:rsid w:val="0073693E"/>
    <w:rsid w:val="00736FDE"/>
    <w:rsid w:val="00737555"/>
    <w:rsid w:val="00740C0B"/>
    <w:rsid w:val="007410EA"/>
    <w:rsid w:val="00741101"/>
    <w:rsid w:val="00741B97"/>
    <w:rsid w:val="00741DFA"/>
    <w:rsid w:val="00742592"/>
    <w:rsid w:val="00743218"/>
    <w:rsid w:val="0074400C"/>
    <w:rsid w:val="00744291"/>
    <w:rsid w:val="00744C81"/>
    <w:rsid w:val="00744D4F"/>
    <w:rsid w:val="00744FCC"/>
    <w:rsid w:val="00745D59"/>
    <w:rsid w:val="00747BCE"/>
    <w:rsid w:val="00747DAE"/>
    <w:rsid w:val="007509BF"/>
    <w:rsid w:val="00750A1F"/>
    <w:rsid w:val="00750F05"/>
    <w:rsid w:val="00751377"/>
    <w:rsid w:val="0075227F"/>
    <w:rsid w:val="00752BBE"/>
    <w:rsid w:val="007537B1"/>
    <w:rsid w:val="00755F8F"/>
    <w:rsid w:val="007561DD"/>
    <w:rsid w:val="00756257"/>
    <w:rsid w:val="00756C82"/>
    <w:rsid w:val="00756D74"/>
    <w:rsid w:val="00761A4D"/>
    <w:rsid w:val="00762051"/>
    <w:rsid w:val="0076344F"/>
    <w:rsid w:val="00764247"/>
    <w:rsid w:val="007644ED"/>
    <w:rsid w:val="00764597"/>
    <w:rsid w:val="00765AF6"/>
    <w:rsid w:val="00765E2C"/>
    <w:rsid w:val="00765FB1"/>
    <w:rsid w:val="007669FA"/>
    <w:rsid w:val="00767B07"/>
    <w:rsid w:val="00771631"/>
    <w:rsid w:val="00771D53"/>
    <w:rsid w:val="0077285F"/>
    <w:rsid w:val="0077297C"/>
    <w:rsid w:val="00772990"/>
    <w:rsid w:val="00774457"/>
    <w:rsid w:val="007745EB"/>
    <w:rsid w:val="007754BC"/>
    <w:rsid w:val="007756B8"/>
    <w:rsid w:val="00776AFF"/>
    <w:rsid w:val="00776FCE"/>
    <w:rsid w:val="00777384"/>
    <w:rsid w:val="00780F22"/>
    <w:rsid w:val="00781A61"/>
    <w:rsid w:val="00782D05"/>
    <w:rsid w:val="00782D21"/>
    <w:rsid w:val="0078542F"/>
    <w:rsid w:val="00785B5C"/>
    <w:rsid w:val="00786BA3"/>
    <w:rsid w:val="00786C11"/>
    <w:rsid w:val="00787CE6"/>
    <w:rsid w:val="00787D9E"/>
    <w:rsid w:val="007906CF"/>
    <w:rsid w:val="007906EF"/>
    <w:rsid w:val="00790DC7"/>
    <w:rsid w:val="00791A52"/>
    <w:rsid w:val="00792893"/>
    <w:rsid w:val="007929A8"/>
    <w:rsid w:val="00796A3C"/>
    <w:rsid w:val="00796E9B"/>
    <w:rsid w:val="007970EE"/>
    <w:rsid w:val="007A0ED4"/>
    <w:rsid w:val="007A113C"/>
    <w:rsid w:val="007A16F5"/>
    <w:rsid w:val="007A26D8"/>
    <w:rsid w:val="007A31DF"/>
    <w:rsid w:val="007A6A88"/>
    <w:rsid w:val="007A6AC9"/>
    <w:rsid w:val="007A6B37"/>
    <w:rsid w:val="007A7EEE"/>
    <w:rsid w:val="007B0396"/>
    <w:rsid w:val="007B1053"/>
    <w:rsid w:val="007B3589"/>
    <w:rsid w:val="007B4E63"/>
    <w:rsid w:val="007B4EF4"/>
    <w:rsid w:val="007B5864"/>
    <w:rsid w:val="007B64E4"/>
    <w:rsid w:val="007B77E0"/>
    <w:rsid w:val="007C137B"/>
    <w:rsid w:val="007C1C91"/>
    <w:rsid w:val="007C2735"/>
    <w:rsid w:val="007C3326"/>
    <w:rsid w:val="007C3AE7"/>
    <w:rsid w:val="007C4CBB"/>
    <w:rsid w:val="007C4D6E"/>
    <w:rsid w:val="007C6314"/>
    <w:rsid w:val="007C6BBB"/>
    <w:rsid w:val="007C6FE6"/>
    <w:rsid w:val="007C7942"/>
    <w:rsid w:val="007C7EFB"/>
    <w:rsid w:val="007D02CC"/>
    <w:rsid w:val="007D383F"/>
    <w:rsid w:val="007D3B7B"/>
    <w:rsid w:val="007D436E"/>
    <w:rsid w:val="007D4DA9"/>
    <w:rsid w:val="007D5517"/>
    <w:rsid w:val="007D5565"/>
    <w:rsid w:val="007D5AFE"/>
    <w:rsid w:val="007D6577"/>
    <w:rsid w:val="007D6F65"/>
    <w:rsid w:val="007D7D13"/>
    <w:rsid w:val="007E01BB"/>
    <w:rsid w:val="007E1655"/>
    <w:rsid w:val="007E21A6"/>
    <w:rsid w:val="007E2D0F"/>
    <w:rsid w:val="007E34BF"/>
    <w:rsid w:val="007E3B50"/>
    <w:rsid w:val="007E3B69"/>
    <w:rsid w:val="007E47D3"/>
    <w:rsid w:val="007E4E70"/>
    <w:rsid w:val="007E5FC4"/>
    <w:rsid w:val="007E60DA"/>
    <w:rsid w:val="007E6169"/>
    <w:rsid w:val="007E640D"/>
    <w:rsid w:val="007E6481"/>
    <w:rsid w:val="007E64CF"/>
    <w:rsid w:val="007E7026"/>
    <w:rsid w:val="007E79C7"/>
    <w:rsid w:val="007F117A"/>
    <w:rsid w:val="007F23A2"/>
    <w:rsid w:val="007F30DE"/>
    <w:rsid w:val="007F3268"/>
    <w:rsid w:val="007F3407"/>
    <w:rsid w:val="007F3490"/>
    <w:rsid w:val="007F405C"/>
    <w:rsid w:val="007F461F"/>
    <w:rsid w:val="007F52D2"/>
    <w:rsid w:val="007F5C90"/>
    <w:rsid w:val="007F73FF"/>
    <w:rsid w:val="007F7525"/>
    <w:rsid w:val="008001CF"/>
    <w:rsid w:val="0080174D"/>
    <w:rsid w:val="008033CE"/>
    <w:rsid w:val="00803925"/>
    <w:rsid w:val="00804655"/>
    <w:rsid w:val="00804B25"/>
    <w:rsid w:val="00804E1A"/>
    <w:rsid w:val="00805663"/>
    <w:rsid w:val="0080577E"/>
    <w:rsid w:val="00805902"/>
    <w:rsid w:val="00806313"/>
    <w:rsid w:val="00806BA9"/>
    <w:rsid w:val="00807135"/>
    <w:rsid w:val="008075FA"/>
    <w:rsid w:val="0080797F"/>
    <w:rsid w:val="00807E0A"/>
    <w:rsid w:val="0081018D"/>
    <w:rsid w:val="008102CB"/>
    <w:rsid w:val="0081130F"/>
    <w:rsid w:val="00811A9B"/>
    <w:rsid w:val="0081215B"/>
    <w:rsid w:val="00813030"/>
    <w:rsid w:val="00813E7C"/>
    <w:rsid w:val="008142FB"/>
    <w:rsid w:val="00814BAE"/>
    <w:rsid w:val="00816171"/>
    <w:rsid w:val="008168F0"/>
    <w:rsid w:val="00816A1C"/>
    <w:rsid w:val="008170C0"/>
    <w:rsid w:val="00817372"/>
    <w:rsid w:val="008178D5"/>
    <w:rsid w:val="0081793C"/>
    <w:rsid w:val="008209A5"/>
    <w:rsid w:val="008215F3"/>
    <w:rsid w:val="00823FFC"/>
    <w:rsid w:val="0082403E"/>
    <w:rsid w:val="008243AB"/>
    <w:rsid w:val="008249E7"/>
    <w:rsid w:val="00826192"/>
    <w:rsid w:val="008306EC"/>
    <w:rsid w:val="0083071A"/>
    <w:rsid w:val="00830C59"/>
    <w:rsid w:val="00831BE7"/>
    <w:rsid w:val="00832151"/>
    <w:rsid w:val="00832DEB"/>
    <w:rsid w:val="00833112"/>
    <w:rsid w:val="00833377"/>
    <w:rsid w:val="008347FF"/>
    <w:rsid w:val="00835145"/>
    <w:rsid w:val="00835895"/>
    <w:rsid w:val="00836091"/>
    <w:rsid w:val="0083636D"/>
    <w:rsid w:val="008372D8"/>
    <w:rsid w:val="0084029D"/>
    <w:rsid w:val="008405B7"/>
    <w:rsid w:val="00840FE7"/>
    <w:rsid w:val="00841784"/>
    <w:rsid w:val="008422DB"/>
    <w:rsid w:val="00842EC6"/>
    <w:rsid w:val="00842F0C"/>
    <w:rsid w:val="00842F9F"/>
    <w:rsid w:val="008431DD"/>
    <w:rsid w:val="0084335B"/>
    <w:rsid w:val="00844503"/>
    <w:rsid w:val="008449D1"/>
    <w:rsid w:val="00844F6C"/>
    <w:rsid w:val="0084541A"/>
    <w:rsid w:val="00845923"/>
    <w:rsid w:val="00846B9C"/>
    <w:rsid w:val="00846EC3"/>
    <w:rsid w:val="00847193"/>
    <w:rsid w:val="00850D77"/>
    <w:rsid w:val="00851439"/>
    <w:rsid w:val="00851AC8"/>
    <w:rsid w:val="0085277A"/>
    <w:rsid w:val="008533E2"/>
    <w:rsid w:val="00853DF3"/>
    <w:rsid w:val="0085431E"/>
    <w:rsid w:val="008569D9"/>
    <w:rsid w:val="008575BB"/>
    <w:rsid w:val="00857DA9"/>
    <w:rsid w:val="00857FAA"/>
    <w:rsid w:val="0086017C"/>
    <w:rsid w:val="00860CC9"/>
    <w:rsid w:val="00863438"/>
    <w:rsid w:val="00864892"/>
    <w:rsid w:val="008651DB"/>
    <w:rsid w:val="0086544D"/>
    <w:rsid w:val="00865F71"/>
    <w:rsid w:val="00867519"/>
    <w:rsid w:val="00870ABF"/>
    <w:rsid w:val="00871197"/>
    <w:rsid w:val="00873949"/>
    <w:rsid w:val="00874F03"/>
    <w:rsid w:val="0087710C"/>
    <w:rsid w:val="008775A9"/>
    <w:rsid w:val="0088278D"/>
    <w:rsid w:val="008844D4"/>
    <w:rsid w:val="00884EC4"/>
    <w:rsid w:val="00885B2A"/>
    <w:rsid w:val="00886C20"/>
    <w:rsid w:val="00887506"/>
    <w:rsid w:val="00887570"/>
    <w:rsid w:val="00887FF1"/>
    <w:rsid w:val="00890E7B"/>
    <w:rsid w:val="0089141C"/>
    <w:rsid w:val="008920A2"/>
    <w:rsid w:val="00893E17"/>
    <w:rsid w:val="00893FCD"/>
    <w:rsid w:val="00894CF6"/>
    <w:rsid w:val="00895260"/>
    <w:rsid w:val="00895B5D"/>
    <w:rsid w:val="008A04A3"/>
    <w:rsid w:val="008A189E"/>
    <w:rsid w:val="008A217E"/>
    <w:rsid w:val="008A3B82"/>
    <w:rsid w:val="008A3FA8"/>
    <w:rsid w:val="008A49C1"/>
    <w:rsid w:val="008A5C6E"/>
    <w:rsid w:val="008A6001"/>
    <w:rsid w:val="008A6A4E"/>
    <w:rsid w:val="008A7541"/>
    <w:rsid w:val="008A76E4"/>
    <w:rsid w:val="008B078B"/>
    <w:rsid w:val="008B1527"/>
    <w:rsid w:val="008B2A1C"/>
    <w:rsid w:val="008B38F1"/>
    <w:rsid w:val="008B447A"/>
    <w:rsid w:val="008B65B2"/>
    <w:rsid w:val="008B6AB4"/>
    <w:rsid w:val="008B7DA1"/>
    <w:rsid w:val="008C0286"/>
    <w:rsid w:val="008C03B0"/>
    <w:rsid w:val="008C0877"/>
    <w:rsid w:val="008C11F9"/>
    <w:rsid w:val="008C144A"/>
    <w:rsid w:val="008C176E"/>
    <w:rsid w:val="008C3D26"/>
    <w:rsid w:val="008C48F3"/>
    <w:rsid w:val="008C4B90"/>
    <w:rsid w:val="008C5F43"/>
    <w:rsid w:val="008C62D2"/>
    <w:rsid w:val="008C7595"/>
    <w:rsid w:val="008C7A4C"/>
    <w:rsid w:val="008D064C"/>
    <w:rsid w:val="008D0C85"/>
    <w:rsid w:val="008D0E08"/>
    <w:rsid w:val="008D16C7"/>
    <w:rsid w:val="008D2BBE"/>
    <w:rsid w:val="008D34CC"/>
    <w:rsid w:val="008D382F"/>
    <w:rsid w:val="008D425C"/>
    <w:rsid w:val="008D575E"/>
    <w:rsid w:val="008D5A6C"/>
    <w:rsid w:val="008D66A8"/>
    <w:rsid w:val="008D68F0"/>
    <w:rsid w:val="008D6973"/>
    <w:rsid w:val="008D7BC7"/>
    <w:rsid w:val="008E0D98"/>
    <w:rsid w:val="008E1146"/>
    <w:rsid w:val="008E1676"/>
    <w:rsid w:val="008E1912"/>
    <w:rsid w:val="008E3567"/>
    <w:rsid w:val="008E50E4"/>
    <w:rsid w:val="008E5AC4"/>
    <w:rsid w:val="008E5FF0"/>
    <w:rsid w:val="008E60C2"/>
    <w:rsid w:val="008E618C"/>
    <w:rsid w:val="008F0579"/>
    <w:rsid w:val="008F129A"/>
    <w:rsid w:val="008F12ED"/>
    <w:rsid w:val="008F19E3"/>
    <w:rsid w:val="008F2185"/>
    <w:rsid w:val="008F21E6"/>
    <w:rsid w:val="008F32EE"/>
    <w:rsid w:val="008F352F"/>
    <w:rsid w:val="008F368B"/>
    <w:rsid w:val="008F406B"/>
    <w:rsid w:val="008F4AA5"/>
    <w:rsid w:val="008F5785"/>
    <w:rsid w:val="008F746C"/>
    <w:rsid w:val="00902B33"/>
    <w:rsid w:val="00903898"/>
    <w:rsid w:val="009044C0"/>
    <w:rsid w:val="0090485A"/>
    <w:rsid w:val="00904A5A"/>
    <w:rsid w:val="009051EC"/>
    <w:rsid w:val="00905953"/>
    <w:rsid w:val="009061B7"/>
    <w:rsid w:val="00907494"/>
    <w:rsid w:val="009074D3"/>
    <w:rsid w:val="0091093C"/>
    <w:rsid w:val="00911302"/>
    <w:rsid w:val="009141A6"/>
    <w:rsid w:val="00914465"/>
    <w:rsid w:val="009151CB"/>
    <w:rsid w:val="009155FA"/>
    <w:rsid w:val="0091615A"/>
    <w:rsid w:val="00916E6F"/>
    <w:rsid w:val="0092053B"/>
    <w:rsid w:val="009209A1"/>
    <w:rsid w:val="009219CC"/>
    <w:rsid w:val="00921A1A"/>
    <w:rsid w:val="00921BBA"/>
    <w:rsid w:val="00923FAF"/>
    <w:rsid w:val="009241B2"/>
    <w:rsid w:val="00924413"/>
    <w:rsid w:val="009249C2"/>
    <w:rsid w:val="0092546C"/>
    <w:rsid w:val="0092558E"/>
    <w:rsid w:val="00926B70"/>
    <w:rsid w:val="009274B9"/>
    <w:rsid w:val="0092796C"/>
    <w:rsid w:val="00927BCB"/>
    <w:rsid w:val="0093213D"/>
    <w:rsid w:val="00932C29"/>
    <w:rsid w:val="00933054"/>
    <w:rsid w:val="009336C1"/>
    <w:rsid w:val="009338AF"/>
    <w:rsid w:val="009343F1"/>
    <w:rsid w:val="009366AB"/>
    <w:rsid w:val="00937630"/>
    <w:rsid w:val="009400CB"/>
    <w:rsid w:val="00940417"/>
    <w:rsid w:val="00942E1F"/>
    <w:rsid w:val="009430B3"/>
    <w:rsid w:val="00944D8E"/>
    <w:rsid w:val="00945BF1"/>
    <w:rsid w:val="009462BE"/>
    <w:rsid w:val="009464AF"/>
    <w:rsid w:val="00946BA3"/>
    <w:rsid w:val="0095052D"/>
    <w:rsid w:val="00951A83"/>
    <w:rsid w:val="009520C5"/>
    <w:rsid w:val="00954A14"/>
    <w:rsid w:val="009570B1"/>
    <w:rsid w:val="00960992"/>
    <w:rsid w:val="00960EE0"/>
    <w:rsid w:val="009639B1"/>
    <w:rsid w:val="00964004"/>
    <w:rsid w:val="00964E52"/>
    <w:rsid w:val="00966941"/>
    <w:rsid w:val="0096702D"/>
    <w:rsid w:val="009672EC"/>
    <w:rsid w:val="00971806"/>
    <w:rsid w:val="00971C2B"/>
    <w:rsid w:val="00972974"/>
    <w:rsid w:val="00972B9C"/>
    <w:rsid w:val="00972DDC"/>
    <w:rsid w:val="009731B9"/>
    <w:rsid w:val="00973B23"/>
    <w:rsid w:val="00976840"/>
    <w:rsid w:val="00976B66"/>
    <w:rsid w:val="00980834"/>
    <w:rsid w:val="00980BE4"/>
    <w:rsid w:val="00982094"/>
    <w:rsid w:val="009824FD"/>
    <w:rsid w:val="00982970"/>
    <w:rsid w:val="00982A71"/>
    <w:rsid w:val="0098349F"/>
    <w:rsid w:val="009843DF"/>
    <w:rsid w:val="0099057F"/>
    <w:rsid w:val="00990786"/>
    <w:rsid w:val="00990D93"/>
    <w:rsid w:val="00991A2E"/>
    <w:rsid w:val="00991C73"/>
    <w:rsid w:val="00992020"/>
    <w:rsid w:val="009927B3"/>
    <w:rsid w:val="00992B36"/>
    <w:rsid w:val="00992C50"/>
    <w:rsid w:val="00992D95"/>
    <w:rsid w:val="00992E4E"/>
    <w:rsid w:val="00993254"/>
    <w:rsid w:val="00993D0D"/>
    <w:rsid w:val="009941DB"/>
    <w:rsid w:val="00995695"/>
    <w:rsid w:val="00995901"/>
    <w:rsid w:val="00996149"/>
    <w:rsid w:val="009964CD"/>
    <w:rsid w:val="00996875"/>
    <w:rsid w:val="00997D4E"/>
    <w:rsid w:val="009A047B"/>
    <w:rsid w:val="009A15E1"/>
    <w:rsid w:val="009A1800"/>
    <w:rsid w:val="009A2294"/>
    <w:rsid w:val="009A31F7"/>
    <w:rsid w:val="009A36FD"/>
    <w:rsid w:val="009A3C5E"/>
    <w:rsid w:val="009A4221"/>
    <w:rsid w:val="009A4EE8"/>
    <w:rsid w:val="009A6466"/>
    <w:rsid w:val="009A67EC"/>
    <w:rsid w:val="009A72AD"/>
    <w:rsid w:val="009A74DC"/>
    <w:rsid w:val="009B0717"/>
    <w:rsid w:val="009B0A39"/>
    <w:rsid w:val="009B0F6F"/>
    <w:rsid w:val="009B1C8B"/>
    <w:rsid w:val="009B2134"/>
    <w:rsid w:val="009B296C"/>
    <w:rsid w:val="009B2C82"/>
    <w:rsid w:val="009B37BF"/>
    <w:rsid w:val="009B3CDB"/>
    <w:rsid w:val="009B3F4A"/>
    <w:rsid w:val="009B4EA1"/>
    <w:rsid w:val="009B5992"/>
    <w:rsid w:val="009B62AC"/>
    <w:rsid w:val="009B6607"/>
    <w:rsid w:val="009B71DB"/>
    <w:rsid w:val="009B78B5"/>
    <w:rsid w:val="009C0CA7"/>
    <w:rsid w:val="009C0E8D"/>
    <w:rsid w:val="009C1158"/>
    <w:rsid w:val="009C1776"/>
    <w:rsid w:val="009C18B2"/>
    <w:rsid w:val="009C3581"/>
    <w:rsid w:val="009C4381"/>
    <w:rsid w:val="009C4531"/>
    <w:rsid w:val="009C458C"/>
    <w:rsid w:val="009C5CA9"/>
    <w:rsid w:val="009C677D"/>
    <w:rsid w:val="009D0070"/>
    <w:rsid w:val="009D0BA5"/>
    <w:rsid w:val="009D2597"/>
    <w:rsid w:val="009D2B66"/>
    <w:rsid w:val="009D319B"/>
    <w:rsid w:val="009D3746"/>
    <w:rsid w:val="009D39E8"/>
    <w:rsid w:val="009D414B"/>
    <w:rsid w:val="009D4190"/>
    <w:rsid w:val="009D592D"/>
    <w:rsid w:val="009D5ADF"/>
    <w:rsid w:val="009D6CEF"/>
    <w:rsid w:val="009D7F33"/>
    <w:rsid w:val="009D7FAD"/>
    <w:rsid w:val="009E0314"/>
    <w:rsid w:val="009E0626"/>
    <w:rsid w:val="009E0DF2"/>
    <w:rsid w:val="009E100B"/>
    <w:rsid w:val="009E10CC"/>
    <w:rsid w:val="009E11C9"/>
    <w:rsid w:val="009E17B1"/>
    <w:rsid w:val="009E24B7"/>
    <w:rsid w:val="009E2D69"/>
    <w:rsid w:val="009E4C55"/>
    <w:rsid w:val="009E5006"/>
    <w:rsid w:val="009E7C88"/>
    <w:rsid w:val="009F0D13"/>
    <w:rsid w:val="009F1221"/>
    <w:rsid w:val="009F1CEF"/>
    <w:rsid w:val="009F4067"/>
    <w:rsid w:val="009F4719"/>
    <w:rsid w:val="009F4FEC"/>
    <w:rsid w:val="009F512E"/>
    <w:rsid w:val="009F52B0"/>
    <w:rsid w:val="009F55DB"/>
    <w:rsid w:val="009F7916"/>
    <w:rsid w:val="00A00EC1"/>
    <w:rsid w:val="00A05314"/>
    <w:rsid w:val="00A05D06"/>
    <w:rsid w:val="00A05F3A"/>
    <w:rsid w:val="00A06140"/>
    <w:rsid w:val="00A0640C"/>
    <w:rsid w:val="00A0666D"/>
    <w:rsid w:val="00A06A8B"/>
    <w:rsid w:val="00A06FEC"/>
    <w:rsid w:val="00A07233"/>
    <w:rsid w:val="00A10079"/>
    <w:rsid w:val="00A1088B"/>
    <w:rsid w:val="00A10C36"/>
    <w:rsid w:val="00A11E1F"/>
    <w:rsid w:val="00A11F18"/>
    <w:rsid w:val="00A12311"/>
    <w:rsid w:val="00A12B5A"/>
    <w:rsid w:val="00A12BCB"/>
    <w:rsid w:val="00A12C67"/>
    <w:rsid w:val="00A1300F"/>
    <w:rsid w:val="00A13D5D"/>
    <w:rsid w:val="00A149BD"/>
    <w:rsid w:val="00A1607D"/>
    <w:rsid w:val="00A1652F"/>
    <w:rsid w:val="00A17108"/>
    <w:rsid w:val="00A17A7B"/>
    <w:rsid w:val="00A210D6"/>
    <w:rsid w:val="00A2224F"/>
    <w:rsid w:val="00A2238E"/>
    <w:rsid w:val="00A23089"/>
    <w:rsid w:val="00A2369E"/>
    <w:rsid w:val="00A247FD"/>
    <w:rsid w:val="00A2491B"/>
    <w:rsid w:val="00A24A5F"/>
    <w:rsid w:val="00A2519B"/>
    <w:rsid w:val="00A25621"/>
    <w:rsid w:val="00A25860"/>
    <w:rsid w:val="00A2605F"/>
    <w:rsid w:val="00A260E9"/>
    <w:rsid w:val="00A264AD"/>
    <w:rsid w:val="00A270E8"/>
    <w:rsid w:val="00A2712B"/>
    <w:rsid w:val="00A31208"/>
    <w:rsid w:val="00A31733"/>
    <w:rsid w:val="00A31E94"/>
    <w:rsid w:val="00A320D6"/>
    <w:rsid w:val="00A3218D"/>
    <w:rsid w:val="00A32BED"/>
    <w:rsid w:val="00A33426"/>
    <w:rsid w:val="00A33B71"/>
    <w:rsid w:val="00A34E16"/>
    <w:rsid w:val="00A36260"/>
    <w:rsid w:val="00A36E9D"/>
    <w:rsid w:val="00A41BCB"/>
    <w:rsid w:val="00A426CA"/>
    <w:rsid w:val="00A43B77"/>
    <w:rsid w:val="00A44EF7"/>
    <w:rsid w:val="00A4613A"/>
    <w:rsid w:val="00A472F8"/>
    <w:rsid w:val="00A47B7E"/>
    <w:rsid w:val="00A50D75"/>
    <w:rsid w:val="00A51E5B"/>
    <w:rsid w:val="00A52A7F"/>
    <w:rsid w:val="00A52A87"/>
    <w:rsid w:val="00A54323"/>
    <w:rsid w:val="00A55152"/>
    <w:rsid w:val="00A55DBC"/>
    <w:rsid w:val="00A56445"/>
    <w:rsid w:val="00A5762C"/>
    <w:rsid w:val="00A576FF"/>
    <w:rsid w:val="00A5789E"/>
    <w:rsid w:val="00A57BDF"/>
    <w:rsid w:val="00A612FD"/>
    <w:rsid w:val="00A619D8"/>
    <w:rsid w:val="00A63470"/>
    <w:rsid w:val="00A65D97"/>
    <w:rsid w:val="00A65DBC"/>
    <w:rsid w:val="00A66113"/>
    <w:rsid w:val="00A67C85"/>
    <w:rsid w:val="00A71A85"/>
    <w:rsid w:val="00A729BF"/>
    <w:rsid w:val="00A744B7"/>
    <w:rsid w:val="00A74D3B"/>
    <w:rsid w:val="00A76CDC"/>
    <w:rsid w:val="00A8244D"/>
    <w:rsid w:val="00A83A71"/>
    <w:rsid w:val="00A87BFC"/>
    <w:rsid w:val="00A90885"/>
    <w:rsid w:val="00A909D3"/>
    <w:rsid w:val="00A90D54"/>
    <w:rsid w:val="00A9114C"/>
    <w:rsid w:val="00A9171F"/>
    <w:rsid w:val="00A92318"/>
    <w:rsid w:val="00A934E8"/>
    <w:rsid w:val="00A941BA"/>
    <w:rsid w:val="00A945EC"/>
    <w:rsid w:val="00A95BB3"/>
    <w:rsid w:val="00A965F6"/>
    <w:rsid w:val="00A9742A"/>
    <w:rsid w:val="00A97839"/>
    <w:rsid w:val="00A97D43"/>
    <w:rsid w:val="00A97E6B"/>
    <w:rsid w:val="00AA01A5"/>
    <w:rsid w:val="00AA0D1B"/>
    <w:rsid w:val="00AA1238"/>
    <w:rsid w:val="00AA1345"/>
    <w:rsid w:val="00AA1E0F"/>
    <w:rsid w:val="00AA40F2"/>
    <w:rsid w:val="00AA48B4"/>
    <w:rsid w:val="00AA515C"/>
    <w:rsid w:val="00AA5971"/>
    <w:rsid w:val="00AA6406"/>
    <w:rsid w:val="00AA6A85"/>
    <w:rsid w:val="00AA78C7"/>
    <w:rsid w:val="00AA7CCE"/>
    <w:rsid w:val="00AA7CEA"/>
    <w:rsid w:val="00AB0398"/>
    <w:rsid w:val="00AB0434"/>
    <w:rsid w:val="00AB097F"/>
    <w:rsid w:val="00AB1800"/>
    <w:rsid w:val="00AB21B9"/>
    <w:rsid w:val="00AB2A2F"/>
    <w:rsid w:val="00AB3479"/>
    <w:rsid w:val="00AB3C1B"/>
    <w:rsid w:val="00AB5A74"/>
    <w:rsid w:val="00AB5B86"/>
    <w:rsid w:val="00AB748F"/>
    <w:rsid w:val="00AC0174"/>
    <w:rsid w:val="00AC01CB"/>
    <w:rsid w:val="00AC06E4"/>
    <w:rsid w:val="00AC0F08"/>
    <w:rsid w:val="00AC168F"/>
    <w:rsid w:val="00AC19F2"/>
    <w:rsid w:val="00AC27C3"/>
    <w:rsid w:val="00AC2C1F"/>
    <w:rsid w:val="00AC2C8A"/>
    <w:rsid w:val="00AC3D34"/>
    <w:rsid w:val="00AC4D04"/>
    <w:rsid w:val="00AC4FFD"/>
    <w:rsid w:val="00AC59C7"/>
    <w:rsid w:val="00AC648F"/>
    <w:rsid w:val="00AC67EC"/>
    <w:rsid w:val="00AC6DB6"/>
    <w:rsid w:val="00AD03B8"/>
    <w:rsid w:val="00AD0AFB"/>
    <w:rsid w:val="00AD0E71"/>
    <w:rsid w:val="00AD10B8"/>
    <w:rsid w:val="00AD46C8"/>
    <w:rsid w:val="00AD528C"/>
    <w:rsid w:val="00AD5572"/>
    <w:rsid w:val="00AD61FF"/>
    <w:rsid w:val="00AD66E7"/>
    <w:rsid w:val="00AD6A4C"/>
    <w:rsid w:val="00AE1A67"/>
    <w:rsid w:val="00AE3112"/>
    <w:rsid w:val="00AE33CA"/>
    <w:rsid w:val="00AE3C2F"/>
    <w:rsid w:val="00AE4505"/>
    <w:rsid w:val="00AE45E8"/>
    <w:rsid w:val="00AE46CB"/>
    <w:rsid w:val="00AE48B6"/>
    <w:rsid w:val="00AE4CB9"/>
    <w:rsid w:val="00AE4D74"/>
    <w:rsid w:val="00AE557E"/>
    <w:rsid w:val="00AE5987"/>
    <w:rsid w:val="00AE600B"/>
    <w:rsid w:val="00AE731E"/>
    <w:rsid w:val="00AE743A"/>
    <w:rsid w:val="00AE7841"/>
    <w:rsid w:val="00AF0A6E"/>
    <w:rsid w:val="00AF130F"/>
    <w:rsid w:val="00AF2329"/>
    <w:rsid w:val="00AF3172"/>
    <w:rsid w:val="00AF383F"/>
    <w:rsid w:val="00AF3C0C"/>
    <w:rsid w:val="00AF5466"/>
    <w:rsid w:val="00AF5512"/>
    <w:rsid w:val="00AF56A3"/>
    <w:rsid w:val="00AF57B5"/>
    <w:rsid w:val="00AF6965"/>
    <w:rsid w:val="00B001C1"/>
    <w:rsid w:val="00B005F5"/>
    <w:rsid w:val="00B01FE3"/>
    <w:rsid w:val="00B021AB"/>
    <w:rsid w:val="00B02BE7"/>
    <w:rsid w:val="00B03C3C"/>
    <w:rsid w:val="00B04865"/>
    <w:rsid w:val="00B05440"/>
    <w:rsid w:val="00B05C6F"/>
    <w:rsid w:val="00B06A8B"/>
    <w:rsid w:val="00B07726"/>
    <w:rsid w:val="00B10D5C"/>
    <w:rsid w:val="00B12FEA"/>
    <w:rsid w:val="00B1400A"/>
    <w:rsid w:val="00B14058"/>
    <w:rsid w:val="00B162C0"/>
    <w:rsid w:val="00B16D8E"/>
    <w:rsid w:val="00B171C9"/>
    <w:rsid w:val="00B17DC4"/>
    <w:rsid w:val="00B20300"/>
    <w:rsid w:val="00B23373"/>
    <w:rsid w:val="00B24213"/>
    <w:rsid w:val="00B25E0A"/>
    <w:rsid w:val="00B2695E"/>
    <w:rsid w:val="00B306F2"/>
    <w:rsid w:val="00B31FC3"/>
    <w:rsid w:val="00B335E9"/>
    <w:rsid w:val="00B353A3"/>
    <w:rsid w:val="00B35B8A"/>
    <w:rsid w:val="00B36B53"/>
    <w:rsid w:val="00B40883"/>
    <w:rsid w:val="00B40E36"/>
    <w:rsid w:val="00B417A6"/>
    <w:rsid w:val="00B42BDD"/>
    <w:rsid w:val="00B46362"/>
    <w:rsid w:val="00B5066E"/>
    <w:rsid w:val="00B51562"/>
    <w:rsid w:val="00B52422"/>
    <w:rsid w:val="00B52863"/>
    <w:rsid w:val="00B52E01"/>
    <w:rsid w:val="00B53097"/>
    <w:rsid w:val="00B532CD"/>
    <w:rsid w:val="00B535C6"/>
    <w:rsid w:val="00B53CE9"/>
    <w:rsid w:val="00B5618E"/>
    <w:rsid w:val="00B60F70"/>
    <w:rsid w:val="00B61C8C"/>
    <w:rsid w:val="00B62D78"/>
    <w:rsid w:val="00B62E0E"/>
    <w:rsid w:val="00B63793"/>
    <w:rsid w:val="00B63E55"/>
    <w:rsid w:val="00B640E4"/>
    <w:rsid w:val="00B67635"/>
    <w:rsid w:val="00B7022D"/>
    <w:rsid w:val="00B708CA"/>
    <w:rsid w:val="00B713F1"/>
    <w:rsid w:val="00B71F53"/>
    <w:rsid w:val="00B7238F"/>
    <w:rsid w:val="00B74405"/>
    <w:rsid w:val="00B74B34"/>
    <w:rsid w:val="00B74D71"/>
    <w:rsid w:val="00B75DBD"/>
    <w:rsid w:val="00B76826"/>
    <w:rsid w:val="00B774C5"/>
    <w:rsid w:val="00B800A2"/>
    <w:rsid w:val="00B80ACC"/>
    <w:rsid w:val="00B811EA"/>
    <w:rsid w:val="00B812A4"/>
    <w:rsid w:val="00B81DEC"/>
    <w:rsid w:val="00B8301E"/>
    <w:rsid w:val="00B8334D"/>
    <w:rsid w:val="00B8340B"/>
    <w:rsid w:val="00B83B9B"/>
    <w:rsid w:val="00B83FA6"/>
    <w:rsid w:val="00B83FB7"/>
    <w:rsid w:val="00B85E70"/>
    <w:rsid w:val="00B86E46"/>
    <w:rsid w:val="00B871F2"/>
    <w:rsid w:val="00B8789B"/>
    <w:rsid w:val="00B91BFB"/>
    <w:rsid w:val="00B93C12"/>
    <w:rsid w:val="00B93E71"/>
    <w:rsid w:val="00B94F1C"/>
    <w:rsid w:val="00B95CDB"/>
    <w:rsid w:val="00B95D81"/>
    <w:rsid w:val="00B976AC"/>
    <w:rsid w:val="00B97803"/>
    <w:rsid w:val="00B97885"/>
    <w:rsid w:val="00B97BD8"/>
    <w:rsid w:val="00BA062F"/>
    <w:rsid w:val="00BA1B23"/>
    <w:rsid w:val="00BA1D0C"/>
    <w:rsid w:val="00BA4174"/>
    <w:rsid w:val="00BA582F"/>
    <w:rsid w:val="00BA5A1F"/>
    <w:rsid w:val="00BA5FB0"/>
    <w:rsid w:val="00BA7849"/>
    <w:rsid w:val="00BB2106"/>
    <w:rsid w:val="00BB49F7"/>
    <w:rsid w:val="00BB51A3"/>
    <w:rsid w:val="00BB5ADD"/>
    <w:rsid w:val="00BB5EC8"/>
    <w:rsid w:val="00BB60E5"/>
    <w:rsid w:val="00BB68DD"/>
    <w:rsid w:val="00BB7325"/>
    <w:rsid w:val="00BB7407"/>
    <w:rsid w:val="00BB7BA2"/>
    <w:rsid w:val="00BC335E"/>
    <w:rsid w:val="00BC37AF"/>
    <w:rsid w:val="00BC38CF"/>
    <w:rsid w:val="00BC3D38"/>
    <w:rsid w:val="00BC3E2C"/>
    <w:rsid w:val="00BC4075"/>
    <w:rsid w:val="00BC5C63"/>
    <w:rsid w:val="00BC688D"/>
    <w:rsid w:val="00BC6DC2"/>
    <w:rsid w:val="00BC6E31"/>
    <w:rsid w:val="00BC7845"/>
    <w:rsid w:val="00BD1AE1"/>
    <w:rsid w:val="00BD2FB7"/>
    <w:rsid w:val="00BD3AFC"/>
    <w:rsid w:val="00BD3CDA"/>
    <w:rsid w:val="00BD3F0B"/>
    <w:rsid w:val="00BD47D9"/>
    <w:rsid w:val="00BD4F4E"/>
    <w:rsid w:val="00BD5030"/>
    <w:rsid w:val="00BD5778"/>
    <w:rsid w:val="00BD58F4"/>
    <w:rsid w:val="00BD6CB5"/>
    <w:rsid w:val="00BD7017"/>
    <w:rsid w:val="00BD7D88"/>
    <w:rsid w:val="00BD7E26"/>
    <w:rsid w:val="00BE03E1"/>
    <w:rsid w:val="00BE30B2"/>
    <w:rsid w:val="00BE342E"/>
    <w:rsid w:val="00BE3468"/>
    <w:rsid w:val="00BE4DEF"/>
    <w:rsid w:val="00BF1CB9"/>
    <w:rsid w:val="00BF2B7E"/>
    <w:rsid w:val="00BF2C9B"/>
    <w:rsid w:val="00BF3226"/>
    <w:rsid w:val="00BF3368"/>
    <w:rsid w:val="00BF33B0"/>
    <w:rsid w:val="00BF34D8"/>
    <w:rsid w:val="00BF3EFC"/>
    <w:rsid w:val="00BF40E5"/>
    <w:rsid w:val="00BF49CF"/>
    <w:rsid w:val="00BF4D1E"/>
    <w:rsid w:val="00BF53D5"/>
    <w:rsid w:val="00BF60F1"/>
    <w:rsid w:val="00BF778B"/>
    <w:rsid w:val="00C0001B"/>
    <w:rsid w:val="00C00F42"/>
    <w:rsid w:val="00C02B44"/>
    <w:rsid w:val="00C0316F"/>
    <w:rsid w:val="00C03407"/>
    <w:rsid w:val="00C04BD3"/>
    <w:rsid w:val="00C05245"/>
    <w:rsid w:val="00C056B3"/>
    <w:rsid w:val="00C0585E"/>
    <w:rsid w:val="00C06CBC"/>
    <w:rsid w:val="00C07781"/>
    <w:rsid w:val="00C07A70"/>
    <w:rsid w:val="00C07B57"/>
    <w:rsid w:val="00C10708"/>
    <w:rsid w:val="00C10806"/>
    <w:rsid w:val="00C1182D"/>
    <w:rsid w:val="00C13C9B"/>
    <w:rsid w:val="00C15B73"/>
    <w:rsid w:val="00C160E7"/>
    <w:rsid w:val="00C20E6C"/>
    <w:rsid w:val="00C23410"/>
    <w:rsid w:val="00C235D3"/>
    <w:rsid w:val="00C23B20"/>
    <w:rsid w:val="00C24BD4"/>
    <w:rsid w:val="00C25BA1"/>
    <w:rsid w:val="00C25C5F"/>
    <w:rsid w:val="00C26D26"/>
    <w:rsid w:val="00C27D03"/>
    <w:rsid w:val="00C30950"/>
    <w:rsid w:val="00C317C0"/>
    <w:rsid w:val="00C31DEF"/>
    <w:rsid w:val="00C31E4A"/>
    <w:rsid w:val="00C31F55"/>
    <w:rsid w:val="00C330B0"/>
    <w:rsid w:val="00C33170"/>
    <w:rsid w:val="00C3382E"/>
    <w:rsid w:val="00C34516"/>
    <w:rsid w:val="00C348DD"/>
    <w:rsid w:val="00C362B6"/>
    <w:rsid w:val="00C3672E"/>
    <w:rsid w:val="00C36758"/>
    <w:rsid w:val="00C37358"/>
    <w:rsid w:val="00C37427"/>
    <w:rsid w:val="00C40018"/>
    <w:rsid w:val="00C412C3"/>
    <w:rsid w:val="00C425A0"/>
    <w:rsid w:val="00C434C5"/>
    <w:rsid w:val="00C434DF"/>
    <w:rsid w:val="00C43704"/>
    <w:rsid w:val="00C43981"/>
    <w:rsid w:val="00C44569"/>
    <w:rsid w:val="00C44C79"/>
    <w:rsid w:val="00C46A25"/>
    <w:rsid w:val="00C476A8"/>
    <w:rsid w:val="00C50D9B"/>
    <w:rsid w:val="00C51746"/>
    <w:rsid w:val="00C51BD2"/>
    <w:rsid w:val="00C54003"/>
    <w:rsid w:val="00C5499E"/>
    <w:rsid w:val="00C559ED"/>
    <w:rsid w:val="00C55CF8"/>
    <w:rsid w:val="00C56660"/>
    <w:rsid w:val="00C572BA"/>
    <w:rsid w:val="00C57CD0"/>
    <w:rsid w:val="00C60548"/>
    <w:rsid w:val="00C61051"/>
    <w:rsid w:val="00C62D89"/>
    <w:rsid w:val="00C63C94"/>
    <w:rsid w:val="00C63D61"/>
    <w:rsid w:val="00C64524"/>
    <w:rsid w:val="00C64E69"/>
    <w:rsid w:val="00C654EE"/>
    <w:rsid w:val="00C66161"/>
    <w:rsid w:val="00C661DE"/>
    <w:rsid w:val="00C66342"/>
    <w:rsid w:val="00C667C7"/>
    <w:rsid w:val="00C66BF3"/>
    <w:rsid w:val="00C67705"/>
    <w:rsid w:val="00C67785"/>
    <w:rsid w:val="00C67CF5"/>
    <w:rsid w:val="00C67D92"/>
    <w:rsid w:val="00C709AD"/>
    <w:rsid w:val="00C70CE9"/>
    <w:rsid w:val="00C722A4"/>
    <w:rsid w:val="00C7308C"/>
    <w:rsid w:val="00C73BC8"/>
    <w:rsid w:val="00C74CC5"/>
    <w:rsid w:val="00C74D19"/>
    <w:rsid w:val="00C74D93"/>
    <w:rsid w:val="00C75531"/>
    <w:rsid w:val="00C755CA"/>
    <w:rsid w:val="00C80297"/>
    <w:rsid w:val="00C80749"/>
    <w:rsid w:val="00C80B15"/>
    <w:rsid w:val="00C81390"/>
    <w:rsid w:val="00C816BF"/>
    <w:rsid w:val="00C81759"/>
    <w:rsid w:val="00C8190F"/>
    <w:rsid w:val="00C81D25"/>
    <w:rsid w:val="00C820CC"/>
    <w:rsid w:val="00C84735"/>
    <w:rsid w:val="00C847BE"/>
    <w:rsid w:val="00C848E2"/>
    <w:rsid w:val="00C8500D"/>
    <w:rsid w:val="00C862A1"/>
    <w:rsid w:val="00C86B18"/>
    <w:rsid w:val="00C87463"/>
    <w:rsid w:val="00C907D7"/>
    <w:rsid w:val="00C90A41"/>
    <w:rsid w:val="00C91DF2"/>
    <w:rsid w:val="00C9332D"/>
    <w:rsid w:val="00C95531"/>
    <w:rsid w:val="00C96237"/>
    <w:rsid w:val="00C96898"/>
    <w:rsid w:val="00C971DE"/>
    <w:rsid w:val="00C976BD"/>
    <w:rsid w:val="00C97BE7"/>
    <w:rsid w:val="00CA04F1"/>
    <w:rsid w:val="00CA0A0A"/>
    <w:rsid w:val="00CA1F41"/>
    <w:rsid w:val="00CA2DC7"/>
    <w:rsid w:val="00CA36F5"/>
    <w:rsid w:val="00CA3757"/>
    <w:rsid w:val="00CA38B5"/>
    <w:rsid w:val="00CA391C"/>
    <w:rsid w:val="00CA3933"/>
    <w:rsid w:val="00CA4989"/>
    <w:rsid w:val="00CA4E10"/>
    <w:rsid w:val="00CA5117"/>
    <w:rsid w:val="00CA59C6"/>
    <w:rsid w:val="00CA6FEF"/>
    <w:rsid w:val="00CA7E48"/>
    <w:rsid w:val="00CB1279"/>
    <w:rsid w:val="00CB1853"/>
    <w:rsid w:val="00CB185E"/>
    <w:rsid w:val="00CB3813"/>
    <w:rsid w:val="00CB45CA"/>
    <w:rsid w:val="00CB568E"/>
    <w:rsid w:val="00CB6386"/>
    <w:rsid w:val="00CB67F2"/>
    <w:rsid w:val="00CC029C"/>
    <w:rsid w:val="00CC07A8"/>
    <w:rsid w:val="00CC0B8D"/>
    <w:rsid w:val="00CC18D8"/>
    <w:rsid w:val="00CC1B77"/>
    <w:rsid w:val="00CC1F18"/>
    <w:rsid w:val="00CC230E"/>
    <w:rsid w:val="00CC250C"/>
    <w:rsid w:val="00CC2548"/>
    <w:rsid w:val="00CC365B"/>
    <w:rsid w:val="00CC6FCF"/>
    <w:rsid w:val="00CC7D73"/>
    <w:rsid w:val="00CC7ED0"/>
    <w:rsid w:val="00CD00AB"/>
    <w:rsid w:val="00CD00D6"/>
    <w:rsid w:val="00CD14A2"/>
    <w:rsid w:val="00CD168D"/>
    <w:rsid w:val="00CD1A09"/>
    <w:rsid w:val="00CD23E1"/>
    <w:rsid w:val="00CD2BB2"/>
    <w:rsid w:val="00CD2DD4"/>
    <w:rsid w:val="00CD37FA"/>
    <w:rsid w:val="00CD44E7"/>
    <w:rsid w:val="00CD4B84"/>
    <w:rsid w:val="00CD5615"/>
    <w:rsid w:val="00CD7192"/>
    <w:rsid w:val="00CE0D40"/>
    <w:rsid w:val="00CE143B"/>
    <w:rsid w:val="00CE1BDF"/>
    <w:rsid w:val="00CE2AC5"/>
    <w:rsid w:val="00CE30F5"/>
    <w:rsid w:val="00CE3698"/>
    <w:rsid w:val="00CE3E20"/>
    <w:rsid w:val="00CE42E2"/>
    <w:rsid w:val="00CE4529"/>
    <w:rsid w:val="00CE4DC4"/>
    <w:rsid w:val="00CE5875"/>
    <w:rsid w:val="00CE60FF"/>
    <w:rsid w:val="00CE66DF"/>
    <w:rsid w:val="00CE69B1"/>
    <w:rsid w:val="00CE6A2D"/>
    <w:rsid w:val="00CE7239"/>
    <w:rsid w:val="00CE76EF"/>
    <w:rsid w:val="00CE7E56"/>
    <w:rsid w:val="00CF0205"/>
    <w:rsid w:val="00CF2997"/>
    <w:rsid w:val="00CF2E90"/>
    <w:rsid w:val="00CF37C1"/>
    <w:rsid w:val="00CF3F8B"/>
    <w:rsid w:val="00CF4701"/>
    <w:rsid w:val="00CF576F"/>
    <w:rsid w:val="00CF64A1"/>
    <w:rsid w:val="00CF6E6A"/>
    <w:rsid w:val="00D004FC"/>
    <w:rsid w:val="00D006D2"/>
    <w:rsid w:val="00D01AAB"/>
    <w:rsid w:val="00D03226"/>
    <w:rsid w:val="00D0452D"/>
    <w:rsid w:val="00D0510A"/>
    <w:rsid w:val="00D05153"/>
    <w:rsid w:val="00D05F1E"/>
    <w:rsid w:val="00D06172"/>
    <w:rsid w:val="00D0624D"/>
    <w:rsid w:val="00D073FB"/>
    <w:rsid w:val="00D07816"/>
    <w:rsid w:val="00D07F34"/>
    <w:rsid w:val="00D105D6"/>
    <w:rsid w:val="00D1073D"/>
    <w:rsid w:val="00D113E7"/>
    <w:rsid w:val="00D12710"/>
    <w:rsid w:val="00D14855"/>
    <w:rsid w:val="00D14D5B"/>
    <w:rsid w:val="00D15811"/>
    <w:rsid w:val="00D15A6C"/>
    <w:rsid w:val="00D172B7"/>
    <w:rsid w:val="00D17D83"/>
    <w:rsid w:val="00D17F90"/>
    <w:rsid w:val="00D20413"/>
    <w:rsid w:val="00D20759"/>
    <w:rsid w:val="00D20A90"/>
    <w:rsid w:val="00D22362"/>
    <w:rsid w:val="00D22364"/>
    <w:rsid w:val="00D242AB"/>
    <w:rsid w:val="00D24DCF"/>
    <w:rsid w:val="00D261F8"/>
    <w:rsid w:val="00D26316"/>
    <w:rsid w:val="00D266A3"/>
    <w:rsid w:val="00D26FBA"/>
    <w:rsid w:val="00D2772B"/>
    <w:rsid w:val="00D27E04"/>
    <w:rsid w:val="00D30C4D"/>
    <w:rsid w:val="00D3181D"/>
    <w:rsid w:val="00D324F8"/>
    <w:rsid w:val="00D326A8"/>
    <w:rsid w:val="00D334E5"/>
    <w:rsid w:val="00D33B97"/>
    <w:rsid w:val="00D345B8"/>
    <w:rsid w:val="00D34672"/>
    <w:rsid w:val="00D34A9A"/>
    <w:rsid w:val="00D363F8"/>
    <w:rsid w:val="00D3769C"/>
    <w:rsid w:val="00D37B1C"/>
    <w:rsid w:val="00D413C8"/>
    <w:rsid w:val="00D41629"/>
    <w:rsid w:val="00D4185F"/>
    <w:rsid w:val="00D41BDD"/>
    <w:rsid w:val="00D41D0C"/>
    <w:rsid w:val="00D43F4B"/>
    <w:rsid w:val="00D43F73"/>
    <w:rsid w:val="00D450E4"/>
    <w:rsid w:val="00D452F4"/>
    <w:rsid w:val="00D4652C"/>
    <w:rsid w:val="00D47354"/>
    <w:rsid w:val="00D47898"/>
    <w:rsid w:val="00D47CCE"/>
    <w:rsid w:val="00D5009B"/>
    <w:rsid w:val="00D50225"/>
    <w:rsid w:val="00D5066D"/>
    <w:rsid w:val="00D518B5"/>
    <w:rsid w:val="00D51FEC"/>
    <w:rsid w:val="00D5349D"/>
    <w:rsid w:val="00D53F77"/>
    <w:rsid w:val="00D541BA"/>
    <w:rsid w:val="00D54210"/>
    <w:rsid w:val="00D5443B"/>
    <w:rsid w:val="00D54478"/>
    <w:rsid w:val="00D5461E"/>
    <w:rsid w:val="00D54E21"/>
    <w:rsid w:val="00D6063C"/>
    <w:rsid w:val="00D60BCC"/>
    <w:rsid w:val="00D60C6C"/>
    <w:rsid w:val="00D60C91"/>
    <w:rsid w:val="00D61612"/>
    <w:rsid w:val="00D61FEC"/>
    <w:rsid w:val="00D62103"/>
    <w:rsid w:val="00D64403"/>
    <w:rsid w:val="00D65340"/>
    <w:rsid w:val="00D65BFF"/>
    <w:rsid w:val="00D661DC"/>
    <w:rsid w:val="00D66F41"/>
    <w:rsid w:val="00D67029"/>
    <w:rsid w:val="00D67442"/>
    <w:rsid w:val="00D67D13"/>
    <w:rsid w:val="00D70D6E"/>
    <w:rsid w:val="00D7342A"/>
    <w:rsid w:val="00D73A73"/>
    <w:rsid w:val="00D74918"/>
    <w:rsid w:val="00D762CC"/>
    <w:rsid w:val="00D76E7B"/>
    <w:rsid w:val="00D77061"/>
    <w:rsid w:val="00D77A17"/>
    <w:rsid w:val="00D809E7"/>
    <w:rsid w:val="00D81652"/>
    <w:rsid w:val="00D81870"/>
    <w:rsid w:val="00D8315F"/>
    <w:rsid w:val="00D8386F"/>
    <w:rsid w:val="00D83890"/>
    <w:rsid w:val="00D84E7F"/>
    <w:rsid w:val="00D85D00"/>
    <w:rsid w:val="00D860C7"/>
    <w:rsid w:val="00D86671"/>
    <w:rsid w:val="00D8770E"/>
    <w:rsid w:val="00D90A2C"/>
    <w:rsid w:val="00D90A79"/>
    <w:rsid w:val="00D917C3"/>
    <w:rsid w:val="00D92178"/>
    <w:rsid w:val="00D935FC"/>
    <w:rsid w:val="00D93F8D"/>
    <w:rsid w:val="00D93FDA"/>
    <w:rsid w:val="00D94537"/>
    <w:rsid w:val="00D95460"/>
    <w:rsid w:val="00D955FB"/>
    <w:rsid w:val="00D97A22"/>
    <w:rsid w:val="00DA0015"/>
    <w:rsid w:val="00DA0BA2"/>
    <w:rsid w:val="00DA2E61"/>
    <w:rsid w:val="00DA2FB5"/>
    <w:rsid w:val="00DA346C"/>
    <w:rsid w:val="00DA593A"/>
    <w:rsid w:val="00DA6F72"/>
    <w:rsid w:val="00DB02C8"/>
    <w:rsid w:val="00DB0876"/>
    <w:rsid w:val="00DB0C09"/>
    <w:rsid w:val="00DB0D89"/>
    <w:rsid w:val="00DB1722"/>
    <w:rsid w:val="00DB2B0F"/>
    <w:rsid w:val="00DB34F7"/>
    <w:rsid w:val="00DB3573"/>
    <w:rsid w:val="00DB3F15"/>
    <w:rsid w:val="00DB3F5E"/>
    <w:rsid w:val="00DB74D0"/>
    <w:rsid w:val="00DB751A"/>
    <w:rsid w:val="00DB7579"/>
    <w:rsid w:val="00DB79F7"/>
    <w:rsid w:val="00DC0189"/>
    <w:rsid w:val="00DC031B"/>
    <w:rsid w:val="00DC0FD5"/>
    <w:rsid w:val="00DC0FF4"/>
    <w:rsid w:val="00DC1228"/>
    <w:rsid w:val="00DC2603"/>
    <w:rsid w:val="00DC2A16"/>
    <w:rsid w:val="00DC32BF"/>
    <w:rsid w:val="00DC473D"/>
    <w:rsid w:val="00DC4EAC"/>
    <w:rsid w:val="00DC7CD1"/>
    <w:rsid w:val="00DC7FC0"/>
    <w:rsid w:val="00DD0387"/>
    <w:rsid w:val="00DD05DE"/>
    <w:rsid w:val="00DD1B7C"/>
    <w:rsid w:val="00DD2289"/>
    <w:rsid w:val="00DD2F65"/>
    <w:rsid w:val="00DD3CCB"/>
    <w:rsid w:val="00DD58E0"/>
    <w:rsid w:val="00DD5CD6"/>
    <w:rsid w:val="00DD696B"/>
    <w:rsid w:val="00DD784A"/>
    <w:rsid w:val="00DE0026"/>
    <w:rsid w:val="00DE140C"/>
    <w:rsid w:val="00DE18F2"/>
    <w:rsid w:val="00DE2FA6"/>
    <w:rsid w:val="00DE3035"/>
    <w:rsid w:val="00DE38BD"/>
    <w:rsid w:val="00DE5DD5"/>
    <w:rsid w:val="00DE632D"/>
    <w:rsid w:val="00DE6840"/>
    <w:rsid w:val="00DE7049"/>
    <w:rsid w:val="00DE7857"/>
    <w:rsid w:val="00DE7BE5"/>
    <w:rsid w:val="00DF13D7"/>
    <w:rsid w:val="00DF1E93"/>
    <w:rsid w:val="00DF24B3"/>
    <w:rsid w:val="00DF2BBC"/>
    <w:rsid w:val="00DF35B9"/>
    <w:rsid w:val="00DF3CF7"/>
    <w:rsid w:val="00DF415B"/>
    <w:rsid w:val="00DF43D0"/>
    <w:rsid w:val="00DF4624"/>
    <w:rsid w:val="00DF51F3"/>
    <w:rsid w:val="00DF626F"/>
    <w:rsid w:val="00DF7875"/>
    <w:rsid w:val="00DF7FAA"/>
    <w:rsid w:val="00E00C7E"/>
    <w:rsid w:val="00E01639"/>
    <w:rsid w:val="00E01DC9"/>
    <w:rsid w:val="00E02E0D"/>
    <w:rsid w:val="00E0469E"/>
    <w:rsid w:val="00E057DD"/>
    <w:rsid w:val="00E067F5"/>
    <w:rsid w:val="00E104CF"/>
    <w:rsid w:val="00E1086A"/>
    <w:rsid w:val="00E1164E"/>
    <w:rsid w:val="00E1219B"/>
    <w:rsid w:val="00E123A4"/>
    <w:rsid w:val="00E129F8"/>
    <w:rsid w:val="00E12CE3"/>
    <w:rsid w:val="00E134E8"/>
    <w:rsid w:val="00E13A04"/>
    <w:rsid w:val="00E13BB2"/>
    <w:rsid w:val="00E13F4B"/>
    <w:rsid w:val="00E144B1"/>
    <w:rsid w:val="00E14A70"/>
    <w:rsid w:val="00E14D43"/>
    <w:rsid w:val="00E16567"/>
    <w:rsid w:val="00E20109"/>
    <w:rsid w:val="00E2074E"/>
    <w:rsid w:val="00E20DA1"/>
    <w:rsid w:val="00E2173A"/>
    <w:rsid w:val="00E21958"/>
    <w:rsid w:val="00E2227A"/>
    <w:rsid w:val="00E23529"/>
    <w:rsid w:val="00E24361"/>
    <w:rsid w:val="00E26015"/>
    <w:rsid w:val="00E30B0E"/>
    <w:rsid w:val="00E33D5E"/>
    <w:rsid w:val="00E343CC"/>
    <w:rsid w:val="00E35AC0"/>
    <w:rsid w:val="00E37D0C"/>
    <w:rsid w:val="00E37FF5"/>
    <w:rsid w:val="00E4097E"/>
    <w:rsid w:val="00E4180B"/>
    <w:rsid w:val="00E42456"/>
    <w:rsid w:val="00E42752"/>
    <w:rsid w:val="00E42991"/>
    <w:rsid w:val="00E42C37"/>
    <w:rsid w:val="00E436F1"/>
    <w:rsid w:val="00E43944"/>
    <w:rsid w:val="00E43C7D"/>
    <w:rsid w:val="00E43E61"/>
    <w:rsid w:val="00E44C5F"/>
    <w:rsid w:val="00E45149"/>
    <w:rsid w:val="00E453BE"/>
    <w:rsid w:val="00E453EC"/>
    <w:rsid w:val="00E46A8F"/>
    <w:rsid w:val="00E4740C"/>
    <w:rsid w:val="00E4797A"/>
    <w:rsid w:val="00E47FD4"/>
    <w:rsid w:val="00E50173"/>
    <w:rsid w:val="00E50372"/>
    <w:rsid w:val="00E509E2"/>
    <w:rsid w:val="00E50E11"/>
    <w:rsid w:val="00E520EB"/>
    <w:rsid w:val="00E522C2"/>
    <w:rsid w:val="00E523A3"/>
    <w:rsid w:val="00E52760"/>
    <w:rsid w:val="00E528BE"/>
    <w:rsid w:val="00E537B9"/>
    <w:rsid w:val="00E53D58"/>
    <w:rsid w:val="00E541E3"/>
    <w:rsid w:val="00E54231"/>
    <w:rsid w:val="00E54D26"/>
    <w:rsid w:val="00E5539B"/>
    <w:rsid w:val="00E55601"/>
    <w:rsid w:val="00E56D80"/>
    <w:rsid w:val="00E6012B"/>
    <w:rsid w:val="00E6060A"/>
    <w:rsid w:val="00E60F41"/>
    <w:rsid w:val="00E61BE7"/>
    <w:rsid w:val="00E62EA7"/>
    <w:rsid w:val="00E631C2"/>
    <w:rsid w:val="00E633A9"/>
    <w:rsid w:val="00E64917"/>
    <w:rsid w:val="00E64BD2"/>
    <w:rsid w:val="00E64FDD"/>
    <w:rsid w:val="00E65C92"/>
    <w:rsid w:val="00E66231"/>
    <w:rsid w:val="00E711EC"/>
    <w:rsid w:val="00E716B2"/>
    <w:rsid w:val="00E719A4"/>
    <w:rsid w:val="00E724DB"/>
    <w:rsid w:val="00E72D97"/>
    <w:rsid w:val="00E74A72"/>
    <w:rsid w:val="00E74BDE"/>
    <w:rsid w:val="00E74F9E"/>
    <w:rsid w:val="00E75167"/>
    <w:rsid w:val="00E75853"/>
    <w:rsid w:val="00E76C24"/>
    <w:rsid w:val="00E772E8"/>
    <w:rsid w:val="00E77464"/>
    <w:rsid w:val="00E77A85"/>
    <w:rsid w:val="00E810E0"/>
    <w:rsid w:val="00E816A4"/>
    <w:rsid w:val="00E832CD"/>
    <w:rsid w:val="00E836C9"/>
    <w:rsid w:val="00E84E13"/>
    <w:rsid w:val="00E85692"/>
    <w:rsid w:val="00E86A89"/>
    <w:rsid w:val="00E87263"/>
    <w:rsid w:val="00E906D7"/>
    <w:rsid w:val="00E907E8"/>
    <w:rsid w:val="00E90C84"/>
    <w:rsid w:val="00E9262A"/>
    <w:rsid w:val="00E93062"/>
    <w:rsid w:val="00E933BF"/>
    <w:rsid w:val="00E93E30"/>
    <w:rsid w:val="00EA0119"/>
    <w:rsid w:val="00EA01BF"/>
    <w:rsid w:val="00EA02AC"/>
    <w:rsid w:val="00EA0A8A"/>
    <w:rsid w:val="00EA0B12"/>
    <w:rsid w:val="00EA0CC7"/>
    <w:rsid w:val="00EA10AE"/>
    <w:rsid w:val="00EA2BEA"/>
    <w:rsid w:val="00EA375B"/>
    <w:rsid w:val="00EA3BDB"/>
    <w:rsid w:val="00EA3D27"/>
    <w:rsid w:val="00EA5030"/>
    <w:rsid w:val="00EA6B46"/>
    <w:rsid w:val="00EA6CFC"/>
    <w:rsid w:val="00EA7369"/>
    <w:rsid w:val="00EA764A"/>
    <w:rsid w:val="00EA7FD8"/>
    <w:rsid w:val="00EB09CF"/>
    <w:rsid w:val="00EB0F31"/>
    <w:rsid w:val="00EB26BC"/>
    <w:rsid w:val="00EB2F9B"/>
    <w:rsid w:val="00EB3101"/>
    <w:rsid w:val="00EB367C"/>
    <w:rsid w:val="00EB4198"/>
    <w:rsid w:val="00EB653A"/>
    <w:rsid w:val="00EB6C20"/>
    <w:rsid w:val="00EB70AC"/>
    <w:rsid w:val="00EC0D31"/>
    <w:rsid w:val="00EC3D83"/>
    <w:rsid w:val="00EC459A"/>
    <w:rsid w:val="00EC4B2A"/>
    <w:rsid w:val="00EC5872"/>
    <w:rsid w:val="00EC6CBE"/>
    <w:rsid w:val="00EC6F08"/>
    <w:rsid w:val="00ED0183"/>
    <w:rsid w:val="00ED18D7"/>
    <w:rsid w:val="00ED1D8D"/>
    <w:rsid w:val="00ED204C"/>
    <w:rsid w:val="00ED4729"/>
    <w:rsid w:val="00ED48F7"/>
    <w:rsid w:val="00ED6B52"/>
    <w:rsid w:val="00EE0800"/>
    <w:rsid w:val="00EE160C"/>
    <w:rsid w:val="00EE2C0C"/>
    <w:rsid w:val="00EE2DCD"/>
    <w:rsid w:val="00EE344F"/>
    <w:rsid w:val="00EE3478"/>
    <w:rsid w:val="00EE3786"/>
    <w:rsid w:val="00EE3B32"/>
    <w:rsid w:val="00EE44DD"/>
    <w:rsid w:val="00EE46B6"/>
    <w:rsid w:val="00EE4FAB"/>
    <w:rsid w:val="00EE500C"/>
    <w:rsid w:val="00EE61B1"/>
    <w:rsid w:val="00EE697E"/>
    <w:rsid w:val="00EF0A10"/>
    <w:rsid w:val="00EF1583"/>
    <w:rsid w:val="00EF1D49"/>
    <w:rsid w:val="00EF256D"/>
    <w:rsid w:val="00EF39A2"/>
    <w:rsid w:val="00EF4104"/>
    <w:rsid w:val="00EF4F1D"/>
    <w:rsid w:val="00EF5E10"/>
    <w:rsid w:val="00EF6006"/>
    <w:rsid w:val="00EF636A"/>
    <w:rsid w:val="00EF645F"/>
    <w:rsid w:val="00EF756F"/>
    <w:rsid w:val="00EF765E"/>
    <w:rsid w:val="00EF7675"/>
    <w:rsid w:val="00EF7886"/>
    <w:rsid w:val="00F00885"/>
    <w:rsid w:val="00F01967"/>
    <w:rsid w:val="00F035F5"/>
    <w:rsid w:val="00F0365A"/>
    <w:rsid w:val="00F043D9"/>
    <w:rsid w:val="00F06075"/>
    <w:rsid w:val="00F07AF9"/>
    <w:rsid w:val="00F07E34"/>
    <w:rsid w:val="00F11024"/>
    <w:rsid w:val="00F11E43"/>
    <w:rsid w:val="00F125BB"/>
    <w:rsid w:val="00F12E58"/>
    <w:rsid w:val="00F138A7"/>
    <w:rsid w:val="00F14408"/>
    <w:rsid w:val="00F1461A"/>
    <w:rsid w:val="00F1495A"/>
    <w:rsid w:val="00F14C0C"/>
    <w:rsid w:val="00F14E7E"/>
    <w:rsid w:val="00F15321"/>
    <w:rsid w:val="00F1603D"/>
    <w:rsid w:val="00F1618D"/>
    <w:rsid w:val="00F16BDD"/>
    <w:rsid w:val="00F16C01"/>
    <w:rsid w:val="00F1795A"/>
    <w:rsid w:val="00F20AE1"/>
    <w:rsid w:val="00F21D32"/>
    <w:rsid w:val="00F22BB3"/>
    <w:rsid w:val="00F22CAC"/>
    <w:rsid w:val="00F239B1"/>
    <w:rsid w:val="00F23F06"/>
    <w:rsid w:val="00F26443"/>
    <w:rsid w:val="00F26465"/>
    <w:rsid w:val="00F27784"/>
    <w:rsid w:val="00F3098F"/>
    <w:rsid w:val="00F3130F"/>
    <w:rsid w:val="00F315FB"/>
    <w:rsid w:val="00F33A90"/>
    <w:rsid w:val="00F3502B"/>
    <w:rsid w:val="00F359B4"/>
    <w:rsid w:val="00F36466"/>
    <w:rsid w:val="00F36A70"/>
    <w:rsid w:val="00F37BF9"/>
    <w:rsid w:val="00F401F5"/>
    <w:rsid w:val="00F40740"/>
    <w:rsid w:val="00F407C5"/>
    <w:rsid w:val="00F40974"/>
    <w:rsid w:val="00F40C22"/>
    <w:rsid w:val="00F4150A"/>
    <w:rsid w:val="00F42603"/>
    <w:rsid w:val="00F42A31"/>
    <w:rsid w:val="00F44353"/>
    <w:rsid w:val="00F443A5"/>
    <w:rsid w:val="00F44981"/>
    <w:rsid w:val="00F45C35"/>
    <w:rsid w:val="00F46174"/>
    <w:rsid w:val="00F46BDE"/>
    <w:rsid w:val="00F4719D"/>
    <w:rsid w:val="00F47E05"/>
    <w:rsid w:val="00F520A4"/>
    <w:rsid w:val="00F52293"/>
    <w:rsid w:val="00F5304F"/>
    <w:rsid w:val="00F53664"/>
    <w:rsid w:val="00F53D6B"/>
    <w:rsid w:val="00F54792"/>
    <w:rsid w:val="00F547D3"/>
    <w:rsid w:val="00F54AD8"/>
    <w:rsid w:val="00F5524F"/>
    <w:rsid w:val="00F575DF"/>
    <w:rsid w:val="00F578CF"/>
    <w:rsid w:val="00F57C4D"/>
    <w:rsid w:val="00F6075D"/>
    <w:rsid w:val="00F61D73"/>
    <w:rsid w:val="00F622BD"/>
    <w:rsid w:val="00F62BA5"/>
    <w:rsid w:val="00F62E14"/>
    <w:rsid w:val="00F63CAC"/>
    <w:rsid w:val="00F6480A"/>
    <w:rsid w:val="00F64E08"/>
    <w:rsid w:val="00F64F2C"/>
    <w:rsid w:val="00F65E8A"/>
    <w:rsid w:val="00F66136"/>
    <w:rsid w:val="00F66A1E"/>
    <w:rsid w:val="00F677D2"/>
    <w:rsid w:val="00F678C9"/>
    <w:rsid w:val="00F70A35"/>
    <w:rsid w:val="00F70AD8"/>
    <w:rsid w:val="00F72324"/>
    <w:rsid w:val="00F72EE6"/>
    <w:rsid w:val="00F73323"/>
    <w:rsid w:val="00F7337C"/>
    <w:rsid w:val="00F738B7"/>
    <w:rsid w:val="00F73939"/>
    <w:rsid w:val="00F74A2E"/>
    <w:rsid w:val="00F74DE3"/>
    <w:rsid w:val="00F757B6"/>
    <w:rsid w:val="00F764F1"/>
    <w:rsid w:val="00F76863"/>
    <w:rsid w:val="00F7725D"/>
    <w:rsid w:val="00F80897"/>
    <w:rsid w:val="00F81671"/>
    <w:rsid w:val="00F8207D"/>
    <w:rsid w:val="00F82A12"/>
    <w:rsid w:val="00F82E1F"/>
    <w:rsid w:val="00F82EAB"/>
    <w:rsid w:val="00F83362"/>
    <w:rsid w:val="00F8352B"/>
    <w:rsid w:val="00F84978"/>
    <w:rsid w:val="00F85142"/>
    <w:rsid w:val="00F8545E"/>
    <w:rsid w:val="00F85A99"/>
    <w:rsid w:val="00F85D17"/>
    <w:rsid w:val="00F85FB8"/>
    <w:rsid w:val="00F8680D"/>
    <w:rsid w:val="00F879A9"/>
    <w:rsid w:val="00F90235"/>
    <w:rsid w:val="00F90444"/>
    <w:rsid w:val="00F90B7A"/>
    <w:rsid w:val="00F91447"/>
    <w:rsid w:val="00F915D6"/>
    <w:rsid w:val="00F91C59"/>
    <w:rsid w:val="00F9202F"/>
    <w:rsid w:val="00F927F5"/>
    <w:rsid w:val="00F94029"/>
    <w:rsid w:val="00F95BF5"/>
    <w:rsid w:val="00F95F60"/>
    <w:rsid w:val="00F95FAF"/>
    <w:rsid w:val="00F963F5"/>
    <w:rsid w:val="00F969AF"/>
    <w:rsid w:val="00F97120"/>
    <w:rsid w:val="00F979F2"/>
    <w:rsid w:val="00F97FC8"/>
    <w:rsid w:val="00FA04C3"/>
    <w:rsid w:val="00FA1676"/>
    <w:rsid w:val="00FA19AD"/>
    <w:rsid w:val="00FA24F6"/>
    <w:rsid w:val="00FA31D4"/>
    <w:rsid w:val="00FA4D73"/>
    <w:rsid w:val="00FA4F19"/>
    <w:rsid w:val="00FA5B8B"/>
    <w:rsid w:val="00FA6001"/>
    <w:rsid w:val="00FA6268"/>
    <w:rsid w:val="00FA665C"/>
    <w:rsid w:val="00FA68CE"/>
    <w:rsid w:val="00FA791E"/>
    <w:rsid w:val="00FA7AB7"/>
    <w:rsid w:val="00FA7B96"/>
    <w:rsid w:val="00FA7C64"/>
    <w:rsid w:val="00FB0686"/>
    <w:rsid w:val="00FB12FD"/>
    <w:rsid w:val="00FB1739"/>
    <w:rsid w:val="00FB1D34"/>
    <w:rsid w:val="00FB20AA"/>
    <w:rsid w:val="00FB2177"/>
    <w:rsid w:val="00FB223C"/>
    <w:rsid w:val="00FB4D25"/>
    <w:rsid w:val="00FB51D8"/>
    <w:rsid w:val="00FB5AD3"/>
    <w:rsid w:val="00FB5FEF"/>
    <w:rsid w:val="00FB5FFB"/>
    <w:rsid w:val="00FB6074"/>
    <w:rsid w:val="00FB609D"/>
    <w:rsid w:val="00FB77AB"/>
    <w:rsid w:val="00FC06D5"/>
    <w:rsid w:val="00FC1DB1"/>
    <w:rsid w:val="00FC4881"/>
    <w:rsid w:val="00FC4B41"/>
    <w:rsid w:val="00FC68E7"/>
    <w:rsid w:val="00FC737E"/>
    <w:rsid w:val="00FD05D7"/>
    <w:rsid w:val="00FD0ABF"/>
    <w:rsid w:val="00FD1284"/>
    <w:rsid w:val="00FD21AC"/>
    <w:rsid w:val="00FD2849"/>
    <w:rsid w:val="00FD2A5F"/>
    <w:rsid w:val="00FD2F07"/>
    <w:rsid w:val="00FD40E3"/>
    <w:rsid w:val="00FD45D0"/>
    <w:rsid w:val="00FD4BEE"/>
    <w:rsid w:val="00FD68A1"/>
    <w:rsid w:val="00FD6AA8"/>
    <w:rsid w:val="00FD6EDA"/>
    <w:rsid w:val="00FD73B1"/>
    <w:rsid w:val="00FE19E2"/>
    <w:rsid w:val="00FE1D3D"/>
    <w:rsid w:val="00FE2094"/>
    <w:rsid w:val="00FE2F7C"/>
    <w:rsid w:val="00FE315B"/>
    <w:rsid w:val="00FE3298"/>
    <w:rsid w:val="00FE47E6"/>
    <w:rsid w:val="00FE6629"/>
    <w:rsid w:val="00FE7434"/>
    <w:rsid w:val="00FE7D11"/>
    <w:rsid w:val="00FE7E38"/>
    <w:rsid w:val="00FF00CF"/>
    <w:rsid w:val="00FF2724"/>
    <w:rsid w:val="00FF2A75"/>
    <w:rsid w:val="00FF3B4E"/>
    <w:rsid w:val="00FF49FC"/>
    <w:rsid w:val="00FF5059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672A856"/>
  <w15:docId w15:val="{85D2B3DB-E530-422A-9707-02C6D1D8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76E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6F07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90013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F0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2001A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E356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0000C" w:themeColor="accent1" w:themeShade="7F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6F076E"/>
    <w:pPr>
      <w:keepNext/>
      <w:tabs>
        <w:tab w:val="left" w:pos="3969"/>
        <w:tab w:val="left" w:pos="5103"/>
        <w:tab w:val="left" w:pos="5954"/>
        <w:tab w:val="left" w:pos="6521"/>
      </w:tabs>
      <w:spacing w:after="0" w:line="240" w:lineRule="auto"/>
      <w:ind w:left="1418"/>
      <w:outlineLvl w:val="3"/>
    </w:pPr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43B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Rubrik6">
    <w:name w:val="heading 6"/>
    <w:basedOn w:val="Normal"/>
    <w:next w:val="Normal"/>
    <w:link w:val="Rubrik6Char"/>
    <w:qFormat/>
    <w:rsid w:val="006F076E"/>
    <w:pPr>
      <w:keepNext/>
      <w:tabs>
        <w:tab w:val="left" w:pos="426"/>
        <w:tab w:val="left" w:pos="851"/>
        <w:tab w:val="left" w:pos="1276"/>
        <w:tab w:val="left" w:pos="1702"/>
        <w:tab w:val="left" w:pos="2127"/>
        <w:tab w:val="left" w:pos="2552"/>
        <w:tab w:val="left" w:pos="2977"/>
        <w:tab w:val="left" w:pos="6663"/>
        <w:tab w:val="left" w:pos="7088"/>
        <w:tab w:val="left" w:pos="7513"/>
        <w:tab w:val="left" w:pos="7939"/>
        <w:tab w:val="left" w:pos="8364"/>
        <w:tab w:val="left" w:pos="8789"/>
      </w:tabs>
      <w:spacing w:after="0" w:line="240" w:lineRule="auto"/>
      <w:ind w:left="2268"/>
      <w:outlineLvl w:val="5"/>
    </w:pPr>
    <w:rPr>
      <w:rFonts w:ascii="Times New Roman" w:eastAsia="Times New Roman" w:hAnsi="Times New Roman" w:cs="Times New Roman"/>
      <w:b/>
      <w:szCs w:val="20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1D48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1">
    <w:name w:val="Rubr1"/>
    <w:basedOn w:val="Normal"/>
    <w:qFormat/>
    <w:rsid w:val="001C46E5"/>
    <w:pPr>
      <w:spacing w:line="460" w:lineRule="exact"/>
    </w:pPr>
    <w:rPr>
      <w:rFonts w:ascii="Gill Sans MT" w:hAnsi="Gill Sans MT"/>
      <w:color w:val="A6B340" w:themeColor="accent3"/>
      <w:sz w:val="44"/>
    </w:rPr>
  </w:style>
  <w:style w:type="paragraph" w:customStyle="1" w:styleId="brd">
    <w:name w:val="bröd"/>
    <w:basedOn w:val="Normal"/>
    <w:qFormat/>
    <w:rsid w:val="001C46E5"/>
    <w:pPr>
      <w:spacing w:after="500" w:line="260" w:lineRule="exact"/>
    </w:pPr>
    <w:rPr>
      <w:szCs w:val="24"/>
    </w:rPr>
  </w:style>
  <w:style w:type="paragraph" w:customStyle="1" w:styleId="Rubr2">
    <w:name w:val="Rubr2"/>
    <w:basedOn w:val="Normal"/>
    <w:qFormat/>
    <w:rsid w:val="001C46E5"/>
    <w:pPr>
      <w:spacing w:after="80"/>
    </w:pPr>
    <w:rPr>
      <w:rFonts w:ascii="Arial" w:hAnsi="Arial" w:cstheme="majorHAnsi"/>
      <w:color w:val="000000" w:themeColor="text1"/>
      <w:sz w:val="32"/>
      <w:szCs w:val="32"/>
      <w14:textFill>
        <w14:solidFill>
          <w14:schemeClr w14:val="tx1">
            <w14:lumMod w14:val="65000"/>
            <w14:lumOff w14:val="35000"/>
            <w14:lumMod w14:val="50000"/>
            <w14:lumOff w14:val="50000"/>
          </w14:schemeClr>
        </w14:solidFill>
      </w14:textFill>
    </w:rPr>
  </w:style>
  <w:style w:type="paragraph" w:customStyle="1" w:styleId="mellanrubr">
    <w:name w:val="mellanrubr"/>
    <w:basedOn w:val="Normal"/>
    <w:qFormat/>
    <w:rsid w:val="001C46E5"/>
    <w:pPr>
      <w:spacing w:after="60" w:line="260" w:lineRule="exact"/>
    </w:pPr>
    <w:rPr>
      <w:rFonts w:ascii="Times New Roman" w:hAnsi="Times New Roman"/>
      <w:b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A3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3BD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B80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800A2"/>
  </w:style>
  <w:style w:type="paragraph" w:styleId="Sidfot">
    <w:name w:val="footer"/>
    <w:basedOn w:val="Normal"/>
    <w:link w:val="SidfotChar"/>
    <w:uiPriority w:val="99"/>
    <w:unhideWhenUsed/>
    <w:rsid w:val="00B80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800A2"/>
  </w:style>
  <w:style w:type="character" w:customStyle="1" w:styleId="Rubrik4Char">
    <w:name w:val="Rubrik 4 Char"/>
    <w:basedOn w:val="Standardstycketeckensnitt"/>
    <w:link w:val="Rubrik4"/>
    <w:uiPriority w:val="9"/>
    <w:rsid w:val="006F076E"/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rsid w:val="006F076E"/>
    <w:rPr>
      <w:rFonts w:ascii="Times New Roman" w:eastAsia="Times New Roman" w:hAnsi="Times New Roman" w:cs="Times New Roman"/>
      <w:b/>
      <w:sz w:val="24"/>
      <w:szCs w:val="20"/>
      <w:lang w:eastAsia="sv-SE"/>
    </w:rPr>
  </w:style>
  <w:style w:type="paragraph" w:styleId="Brdtextmedindrag">
    <w:name w:val="Body Text Indent"/>
    <w:basedOn w:val="Normal"/>
    <w:link w:val="BrdtextmedindragChar"/>
    <w:rsid w:val="006F076E"/>
    <w:pPr>
      <w:tabs>
        <w:tab w:val="left" w:pos="426"/>
        <w:tab w:val="left" w:pos="851"/>
        <w:tab w:val="left" w:pos="1276"/>
        <w:tab w:val="left" w:pos="1702"/>
        <w:tab w:val="left" w:pos="2127"/>
        <w:tab w:val="left" w:pos="2552"/>
        <w:tab w:val="left" w:pos="2977"/>
        <w:tab w:val="left" w:pos="6663"/>
        <w:tab w:val="left" w:pos="7088"/>
        <w:tab w:val="left" w:pos="7513"/>
        <w:tab w:val="left" w:pos="7939"/>
        <w:tab w:val="left" w:pos="8364"/>
        <w:tab w:val="left" w:pos="8789"/>
      </w:tabs>
      <w:spacing w:after="0" w:line="240" w:lineRule="auto"/>
      <w:ind w:left="2268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6F076E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6F076E"/>
    <w:pPr>
      <w:spacing w:after="0" w:line="240" w:lineRule="auto"/>
      <w:ind w:left="1304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6F076E"/>
    <w:rPr>
      <w:rFonts w:asciiTheme="majorHAnsi" w:eastAsiaTheme="majorEastAsia" w:hAnsiTheme="majorHAnsi" w:cstheme="majorBidi"/>
      <w:b/>
      <w:bCs/>
      <w:color w:val="A90013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6F076E"/>
    <w:rPr>
      <w:rFonts w:asciiTheme="majorHAnsi" w:eastAsiaTheme="majorEastAsia" w:hAnsiTheme="majorHAnsi" w:cstheme="majorBidi"/>
      <w:b/>
      <w:bCs/>
      <w:color w:val="E2001A" w:themeColor="accent1"/>
      <w:sz w:val="26"/>
      <w:szCs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243B96"/>
    <w:rPr>
      <w:rFonts w:asciiTheme="majorHAnsi" w:eastAsiaTheme="majorEastAsia" w:hAnsiTheme="majorHAnsi" w:cstheme="majorBidi"/>
      <w:color w:val="70000C" w:themeColor="accent1" w:themeShade="7F"/>
      <w:sz w:val="24"/>
    </w:rPr>
  </w:style>
  <w:style w:type="paragraph" w:styleId="Brdtext">
    <w:name w:val="Body Text"/>
    <w:basedOn w:val="Normal"/>
    <w:link w:val="BrdtextChar"/>
    <w:uiPriority w:val="99"/>
    <w:semiHidden/>
    <w:unhideWhenUsed/>
    <w:rsid w:val="00E9262A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E9262A"/>
    <w:rPr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A375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A375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375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A375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A375B"/>
    <w:rPr>
      <w:b/>
      <w:bCs/>
      <w:sz w:val="20"/>
      <w:szCs w:val="20"/>
    </w:rPr>
  </w:style>
  <w:style w:type="character" w:customStyle="1" w:styleId="normal3">
    <w:name w:val="normal3"/>
    <w:basedOn w:val="Standardstycketeckensnitt"/>
    <w:rsid w:val="000E03E9"/>
    <w:rPr>
      <w:rFonts w:ascii="Arial" w:hAnsi="Arial" w:cs="Arial" w:hint="default"/>
      <w:b w:val="0"/>
      <w:bCs w:val="0"/>
      <w:i w:val="0"/>
      <w:iCs w:val="0"/>
      <w:color w:val="222222"/>
      <w:sz w:val="24"/>
      <w:szCs w:val="24"/>
    </w:rPr>
  </w:style>
  <w:style w:type="character" w:customStyle="1" w:styleId="c28101">
    <w:name w:val="c28101"/>
    <w:basedOn w:val="Standardstycketeckensnitt"/>
    <w:rsid w:val="000E03E9"/>
    <w:rPr>
      <w:color w:val="C10000"/>
    </w:rPr>
  </w:style>
  <w:style w:type="character" w:customStyle="1" w:styleId="sv-visuallyhidden1">
    <w:name w:val="sv-visuallyhidden1"/>
    <w:basedOn w:val="Standardstycketeckensnitt"/>
    <w:rsid w:val="000E03E9"/>
  </w:style>
  <w:style w:type="paragraph" w:customStyle="1" w:styleId="Default">
    <w:name w:val="Default"/>
    <w:rsid w:val="00C63D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24BD4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98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rsid w:val="008E3567"/>
    <w:rPr>
      <w:rFonts w:asciiTheme="majorHAnsi" w:eastAsiaTheme="majorEastAsia" w:hAnsiTheme="majorHAnsi" w:cstheme="majorBidi"/>
      <w:color w:val="70000C" w:themeColor="accent1" w:themeShade="7F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8E35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E3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tnotstext">
    <w:name w:val="footnote text"/>
    <w:basedOn w:val="Normal"/>
    <w:link w:val="FotnotstextChar"/>
    <w:uiPriority w:val="99"/>
    <w:unhideWhenUsed/>
    <w:rsid w:val="008E3567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8E3567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E3567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8E3567"/>
    <w:pPr>
      <w:spacing w:before="240" w:line="259" w:lineRule="auto"/>
      <w:outlineLvl w:val="9"/>
    </w:pPr>
    <w:rPr>
      <w:b w:val="0"/>
      <w:bCs w:val="0"/>
      <w:sz w:val="32"/>
      <w:szCs w:val="32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9520C5"/>
    <w:pPr>
      <w:tabs>
        <w:tab w:val="right" w:leader="dot" w:pos="9062"/>
      </w:tabs>
      <w:spacing w:after="100" w:line="259" w:lineRule="auto"/>
      <w:ind w:left="220"/>
    </w:pPr>
    <w:rPr>
      <w:rFonts w:eastAsiaTheme="minorEastAsia" w:cs="Times New Roman"/>
      <w:sz w:val="21"/>
      <w:szCs w:val="21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8E3567"/>
    <w:pPr>
      <w:spacing w:after="100" w:line="259" w:lineRule="auto"/>
    </w:pPr>
    <w:rPr>
      <w:rFonts w:eastAsiaTheme="minorEastAsia" w:cs="Times New Roman"/>
      <w:sz w:val="21"/>
      <w:szCs w:val="21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8E3567"/>
    <w:pPr>
      <w:spacing w:after="100" w:line="259" w:lineRule="auto"/>
      <w:ind w:left="440"/>
    </w:pPr>
    <w:rPr>
      <w:rFonts w:eastAsiaTheme="minorEastAsia" w:cs="Times New Roman"/>
      <w:sz w:val="21"/>
      <w:szCs w:val="21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8E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sv-font-ingress">
    <w:name w:val="sv-font-ingress"/>
    <w:basedOn w:val="Normal"/>
    <w:rsid w:val="008E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Normal1">
    <w:name w:val="Normal1"/>
    <w:basedOn w:val="Normal"/>
    <w:rsid w:val="008E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8E3567"/>
    <w:rPr>
      <w:b/>
      <w:bCs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8E3567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E3567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8E3567"/>
    <w:rPr>
      <w:vertAlign w:val="superscript"/>
    </w:rPr>
  </w:style>
  <w:style w:type="paragraph" w:customStyle="1" w:styleId="Normal2">
    <w:name w:val="Normal2"/>
    <w:basedOn w:val="Normal"/>
    <w:rsid w:val="008E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related-info">
    <w:name w:val="related-info"/>
    <w:basedOn w:val="Normal"/>
    <w:rsid w:val="008E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8E3567"/>
    <w:rPr>
      <w:i/>
      <w:iCs/>
    </w:rPr>
  </w:style>
  <w:style w:type="character" w:styleId="Platshllartext">
    <w:name w:val="Placeholder Text"/>
    <w:basedOn w:val="Standardstycketeckensnitt"/>
    <w:uiPriority w:val="99"/>
    <w:semiHidden/>
    <w:rsid w:val="0007230A"/>
    <w:rPr>
      <w:color w:val="808080"/>
    </w:rPr>
  </w:style>
  <w:style w:type="character" w:customStyle="1" w:styleId="Rubrik7Char">
    <w:name w:val="Rubrik 7 Char"/>
    <w:basedOn w:val="Standardstycketeckensnitt"/>
    <w:link w:val="Rubrik7"/>
    <w:uiPriority w:val="9"/>
    <w:rsid w:val="001D48F4"/>
    <w:rPr>
      <w:rFonts w:asciiTheme="majorHAnsi" w:eastAsiaTheme="majorEastAsia" w:hAnsiTheme="majorHAnsi" w:cstheme="majorBidi"/>
      <w:i/>
      <w:iCs/>
      <w:color w:val="70000C" w:themeColor="accent1" w:themeShade="7F"/>
      <w:sz w:val="24"/>
    </w:rPr>
  </w:style>
  <w:style w:type="paragraph" w:styleId="Revision">
    <w:name w:val="Revision"/>
    <w:hidden/>
    <w:uiPriority w:val="99"/>
    <w:semiHidden/>
    <w:rsid w:val="00C476A8"/>
    <w:pPr>
      <w:spacing w:after="0" w:line="240" w:lineRule="auto"/>
    </w:pPr>
    <w:rPr>
      <w:sz w:val="24"/>
    </w:rPr>
  </w:style>
  <w:style w:type="paragraph" w:customStyle="1" w:styleId="Titel">
    <w:name w:val="Titel"/>
    <w:basedOn w:val="Normal"/>
    <w:next w:val="Normal"/>
    <w:link w:val="TitelChar"/>
    <w:qFormat/>
    <w:rsid w:val="00D363F8"/>
    <w:pPr>
      <w:spacing w:after="240" w:line="240" w:lineRule="auto"/>
    </w:pPr>
    <w:rPr>
      <w:rFonts w:ascii="Calibri" w:eastAsiaTheme="majorEastAsia" w:hAnsi="Calibri" w:cstheme="majorBidi"/>
      <w:b/>
      <w:bCs/>
      <w:color w:val="000000" w:themeColor="text1"/>
      <w:sz w:val="30"/>
      <w:szCs w:val="28"/>
      <w:lang w:eastAsia="sv-SE"/>
    </w:rPr>
  </w:style>
  <w:style w:type="character" w:customStyle="1" w:styleId="TitelChar">
    <w:name w:val="Titel Char"/>
    <w:basedOn w:val="Rubrik1Char"/>
    <w:link w:val="Titel"/>
    <w:rsid w:val="00D363F8"/>
    <w:rPr>
      <w:rFonts w:ascii="Calibri" w:eastAsiaTheme="majorEastAsia" w:hAnsi="Calibri" w:cstheme="majorBidi"/>
      <w:b/>
      <w:bCs/>
      <w:color w:val="000000" w:themeColor="text1"/>
      <w:sz w:val="30"/>
      <w:szCs w:val="28"/>
      <w:lang w:eastAsia="sv-SE"/>
    </w:rPr>
  </w:style>
  <w:style w:type="character" w:customStyle="1" w:styleId="ui-provider">
    <w:name w:val="ui-provider"/>
    <w:basedOn w:val="Standardstycketeckensnitt"/>
    <w:rsid w:val="00E30B0E"/>
  </w:style>
  <w:style w:type="character" w:customStyle="1" w:styleId="cf01">
    <w:name w:val="cf01"/>
    <w:basedOn w:val="Standardstycketeckensnitt"/>
    <w:rsid w:val="00350194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Standardstycketeckensnitt"/>
    <w:rsid w:val="00223085"/>
  </w:style>
  <w:style w:type="character" w:customStyle="1" w:styleId="eop">
    <w:name w:val="eop"/>
    <w:basedOn w:val="Standardstycketeckensnitt"/>
    <w:rsid w:val="00223085"/>
  </w:style>
  <w:style w:type="paragraph" w:customStyle="1" w:styleId="paragraph">
    <w:name w:val="paragraph"/>
    <w:basedOn w:val="Normal"/>
    <w:rsid w:val="0027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scxw227000394">
    <w:name w:val="scxw227000394"/>
    <w:basedOn w:val="Standardstycketeckensnitt"/>
    <w:rsid w:val="00270DA4"/>
  </w:style>
  <w:style w:type="paragraph" w:customStyle="1" w:styleId="lead">
    <w:name w:val="lead"/>
    <w:basedOn w:val="Normal"/>
    <w:rsid w:val="0093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textparagraph-sc-1o4vv64-9">
    <w:name w:val="text__paragraph-sc-1o4vv64-9"/>
    <w:basedOn w:val="Normal"/>
    <w:rsid w:val="00DD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8029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3986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713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104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455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99743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2719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260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0575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20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55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46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21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658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20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05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921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378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6992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022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99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768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8255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455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416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4823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247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20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168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5752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972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06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966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671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4473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8007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856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998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443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024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121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870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29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2">
  <a:themeElements>
    <a:clrScheme name="Östhammars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2001A"/>
      </a:accent1>
      <a:accent2>
        <a:srgbClr val="E0CC39"/>
      </a:accent2>
      <a:accent3>
        <a:srgbClr val="A6B340"/>
      </a:accent3>
      <a:accent4>
        <a:srgbClr val="719E8B"/>
      </a:accent4>
      <a:accent5>
        <a:srgbClr val="D77540"/>
      </a:accent5>
      <a:accent6>
        <a:srgbClr val="E0CC39"/>
      </a:accent6>
      <a:hlink>
        <a:srgbClr val="0000FF"/>
      </a:hlink>
      <a:folHlink>
        <a:srgbClr val="800080"/>
      </a:folHlink>
    </a:clrScheme>
    <a:fontScheme name="typer Östh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9225F7B42A5248A4FD4ED294F13766" ma:contentTypeVersion="5" ma:contentTypeDescription="Skapa ett nytt dokument." ma:contentTypeScope="" ma:versionID="d34ec4d2cf9575a99a08cf8babb1011e">
  <xsd:schema xmlns:xsd="http://www.w3.org/2001/XMLSchema" xmlns:xs="http://www.w3.org/2001/XMLSchema" xmlns:p="http://schemas.microsoft.com/office/2006/metadata/properties" xmlns:ns2="29fd6fa8-04ca-4053-a164-7abb9b319c26" targetNamespace="http://schemas.microsoft.com/office/2006/metadata/properties" ma:root="true" ma:fieldsID="fff0433690a29cb9f7defc3c555437eb" ns2:_="">
    <xsd:import namespace="29fd6fa8-04ca-4053-a164-7abb9b319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d6fa8-04ca-4053-a164-7abb9b319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486CDE-56A8-43F2-9F94-00FA7122450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29fd6fa8-04ca-4053-a164-7abb9b319c2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757507-4224-4120-B219-6E66BF1D5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DB036-ABC0-4151-AC2B-CE62BDA5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d6fa8-04ca-4053-a164-7abb9b319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B12D2A-337F-4CFB-996D-7CAA8A94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585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Nödvattenplan Östhammars kommun</vt:lpstr>
    </vt:vector>
  </TitlesOfParts>
  <Company>Östhammars kommun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Nödvattenplan Östhammars kommun</dc:title>
  <dc:subject/>
  <dc:creator>Maria.Langen@osthammar.se</dc:creator>
  <cp:keywords/>
  <dc:description/>
  <cp:lastModifiedBy>Anneli Lennström</cp:lastModifiedBy>
  <cp:revision>15</cp:revision>
  <cp:lastPrinted>2023-07-07T10:23:00Z</cp:lastPrinted>
  <dcterms:created xsi:type="dcterms:W3CDTF">2024-11-05T06:34:00Z</dcterms:created>
  <dcterms:modified xsi:type="dcterms:W3CDTF">2025-01-09T13:30:00Z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0x010100109225F7B42A5248A4FD4ED294F13766</vt:lpwstr>
  </property>
</Properties>
</file>