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BC" w:rsidRDefault="00FF1CD3">
      <w:bookmarkStart w:id="0" w:name="_GoBack"/>
      <w:bookmarkEnd w:id="0"/>
      <w:r>
        <w:rPr>
          <w:noProof/>
        </w:rPr>
        <w:drawing>
          <wp:inline distT="0" distB="0" distL="0" distR="0" wp14:anchorId="51758ED3" wp14:editId="25F50EF1">
            <wp:extent cx="1438275" cy="466725"/>
            <wp:effectExtent l="0" t="0" r="9525" b="9525"/>
            <wp:docPr id="1" name="Bild 1" descr="brev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log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E5E">
        <w:tab/>
      </w:r>
      <w:r w:rsidR="00462E5E">
        <w:tab/>
      </w:r>
      <w:r w:rsidR="00462E5E">
        <w:tab/>
      </w:r>
      <w:r w:rsidR="00462E5E">
        <w:tab/>
      </w:r>
      <w:r w:rsidR="00462E5E">
        <w:tab/>
      </w:r>
    </w:p>
    <w:p w:rsidR="00462E5E" w:rsidRDefault="00462E5E"/>
    <w:p w:rsidR="00462E5E" w:rsidRDefault="00462E5E"/>
    <w:p w:rsidR="006F254D" w:rsidRDefault="00EB3CBE">
      <w:r w:rsidRPr="001D5D9C">
        <w:rPr>
          <w:b/>
          <w:sz w:val="26"/>
          <w:szCs w:val="26"/>
        </w:rPr>
        <w:t>Konsekvensutredning och analys av barngruppens sammansättning och storlek</w:t>
      </w:r>
      <w:r w:rsidRPr="001D5D9C">
        <w:rPr>
          <w:b/>
          <w:sz w:val="26"/>
          <w:szCs w:val="26"/>
        </w:rPr>
        <w:br/>
      </w:r>
      <w:r>
        <w:br/>
      </w:r>
      <w:r w:rsidR="006F254D">
        <w:t>Förskolans namn: ____________________________________</w:t>
      </w:r>
    </w:p>
    <w:p w:rsidR="00EB3CBE" w:rsidRDefault="00EB3CBE">
      <w:r>
        <w:t>Avdelningens namn __________________________________</w:t>
      </w:r>
    </w:p>
    <w:p w:rsidR="00EB3CBE" w:rsidRDefault="00EB3CBE"/>
    <w:p w:rsidR="00EB3CBE" w:rsidRDefault="00EB3CBE">
      <w:r>
        <w:t xml:space="preserve">Förskolechef fattar beslut om barngruppens sammansättning och storlek för barngrupperna. Det finns många </w:t>
      </w:r>
      <w:r w:rsidR="00B21BFC">
        <w:t>faktorer som vägs samman. Bedömningen görs enligt sko</w:t>
      </w:r>
      <w:r>
        <w:t>l</w:t>
      </w:r>
      <w:r w:rsidR="00B21BFC">
        <w:t>lagen med hänsyn till både barnens perspektiv och till pedagogernas kompetens. Utredningen med en</w:t>
      </w:r>
      <w:r w:rsidR="00F25FCC">
        <w:t xml:space="preserve"> konsekvensanalys behandlar både pedagogiska och ekonomiska konsekvenser.</w:t>
      </w:r>
    </w:p>
    <w:p w:rsidR="00F25FCC" w:rsidRDefault="00F25FCC"/>
    <w:p w:rsidR="00EB3CBE" w:rsidRDefault="00F25FCC">
      <w:r>
        <w:t>Det finns inte något bestämd gruppstorlek som är optimal i alla sammanhang. Förutsättningarna varierar från grupp till grupp och från en tid till annan. Det är inte möjligt att slå fast vilken gruppstorlek som är den bästa i alla sammanhang.</w:t>
      </w:r>
    </w:p>
    <w:p w:rsidR="008A0426" w:rsidRDefault="008A0426"/>
    <w:p w:rsidR="008A0426" w:rsidRDefault="008A0426"/>
    <w:p w:rsidR="00EB3CBE" w:rsidRDefault="00EB3CB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3717"/>
      </w:tblGrid>
      <w:tr w:rsidR="00EB3CBE" w:rsidTr="00EB3CBE">
        <w:tc>
          <w:tcPr>
            <w:tcW w:w="4361" w:type="dxa"/>
          </w:tcPr>
          <w:p w:rsidR="00EB3CBE" w:rsidRPr="00B21AB4" w:rsidRDefault="00EB3CBE">
            <w:pPr>
              <w:rPr>
                <w:b/>
              </w:rPr>
            </w:pPr>
            <w:r w:rsidRPr="00B21AB4">
              <w:rPr>
                <w:b/>
              </w:rPr>
              <w:t>Följande faktorer har tagits i beaktande</w:t>
            </w:r>
          </w:p>
        </w:tc>
        <w:tc>
          <w:tcPr>
            <w:tcW w:w="1134" w:type="dxa"/>
          </w:tcPr>
          <w:p w:rsidR="00EB3CBE" w:rsidRPr="00B21AB4" w:rsidRDefault="00EB3CBE">
            <w:pPr>
              <w:rPr>
                <w:b/>
              </w:rPr>
            </w:pPr>
            <w:r w:rsidRPr="00B21AB4">
              <w:rPr>
                <w:b/>
              </w:rPr>
              <w:t>Ja X</w:t>
            </w:r>
          </w:p>
        </w:tc>
        <w:tc>
          <w:tcPr>
            <w:tcW w:w="3717" w:type="dxa"/>
          </w:tcPr>
          <w:p w:rsidR="00EB3CBE" w:rsidRPr="00B21AB4" w:rsidRDefault="006F254D">
            <w:pPr>
              <w:rPr>
                <w:b/>
              </w:rPr>
            </w:pPr>
            <w:r>
              <w:rPr>
                <w:b/>
              </w:rPr>
              <w:t>Påverkansgrad/</w:t>
            </w:r>
            <w:r w:rsidR="00EB3CBE" w:rsidRPr="00B21AB4">
              <w:rPr>
                <w:b/>
              </w:rPr>
              <w:t>kommentarer</w:t>
            </w:r>
          </w:p>
        </w:tc>
      </w:tr>
      <w:tr w:rsidR="00EB3CBE" w:rsidTr="00EB3CBE">
        <w:tc>
          <w:tcPr>
            <w:tcW w:w="4361" w:type="dxa"/>
          </w:tcPr>
          <w:p w:rsidR="006F254D" w:rsidRDefault="006F254D" w:rsidP="00453C94"/>
          <w:p w:rsidR="00453C94" w:rsidRDefault="00B21AB4" w:rsidP="00453C94">
            <w:r>
              <w:t>Barngruppens storlek</w:t>
            </w:r>
          </w:p>
        </w:tc>
        <w:tc>
          <w:tcPr>
            <w:tcW w:w="1134" w:type="dxa"/>
          </w:tcPr>
          <w:p w:rsidR="00EB3CBE" w:rsidRDefault="00EB3CBE"/>
        </w:tc>
        <w:tc>
          <w:tcPr>
            <w:tcW w:w="3717" w:type="dxa"/>
          </w:tcPr>
          <w:p w:rsidR="00EB3CBE" w:rsidRDefault="00EB3CBE"/>
        </w:tc>
      </w:tr>
      <w:tr w:rsidR="00EB3CBE" w:rsidTr="00EB3CBE">
        <w:tc>
          <w:tcPr>
            <w:tcW w:w="4361" w:type="dxa"/>
          </w:tcPr>
          <w:p w:rsidR="006F254D" w:rsidRDefault="006F254D"/>
          <w:p w:rsidR="00EB3CBE" w:rsidRDefault="00B21AB4">
            <w:r>
              <w:t>Fördelning efter ålder</w:t>
            </w:r>
          </w:p>
        </w:tc>
        <w:tc>
          <w:tcPr>
            <w:tcW w:w="1134" w:type="dxa"/>
          </w:tcPr>
          <w:p w:rsidR="00EB3CBE" w:rsidRDefault="00EB3CBE"/>
        </w:tc>
        <w:tc>
          <w:tcPr>
            <w:tcW w:w="3717" w:type="dxa"/>
          </w:tcPr>
          <w:p w:rsidR="00EB3CBE" w:rsidRDefault="00EB3CBE"/>
        </w:tc>
      </w:tr>
      <w:tr w:rsidR="00EB3CBE" w:rsidTr="00EB3CBE">
        <w:tc>
          <w:tcPr>
            <w:tcW w:w="4361" w:type="dxa"/>
          </w:tcPr>
          <w:p w:rsidR="006F254D" w:rsidRDefault="006F254D"/>
          <w:p w:rsidR="00EB3CBE" w:rsidRDefault="00AE155B">
            <w:r>
              <w:t>Fördelning efter kön</w:t>
            </w:r>
          </w:p>
        </w:tc>
        <w:tc>
          <w:tcPr>
            <w:tcW w:w="1134" w:type="dxa"/>
          </w:tcPr>
          <w:p w:rsidR="00EB3CBE" w:rsidRDefault="00EB3CBE"/>
        </w:tc>
        <w:tc>
          <w:tcPr>
            <w:tcW w:w="3717" w:type="dxa"/>
          </w:tcPr>
          <w:p w:rsidR="00EB3CBE" w:rsidRDefault="00EB3CBE"/>
        </w:tc>
      </w:tr>
      <w:tr w:rsidR="00EB3CBE" w:rsidTr="00EB3CBE">
        <w:tc>
          <w:tcPr>
            <w:tcW w:w="4361" w:type="dxa"/>
          </w:tcPr>
          <w:p w:rsidR="006F254D" w:rsidRDefault="006F254D"/>
          <w:p w:rsidR="00EB3CBE" w:rsidRDefault="00316042">
            <w:r>
              <w:t>Barn med behov av s</w:t>
            </w:r>
            <w:r w:rsidR="00AE155B">
              <w:t>ärskil</w:t>
            </w:r>
            <w:r>
              <w:t>t stöd</w:t>
            </w:r>
          </w:p>
        </w:tc>
        <w:tc>
          <w:tcPr>
            <w:tcW w:w="1134" w:type="dxa"/>
          </w:tcPr>
          <w:p w:rsidR="00EB3CBE" w:rsidRDefault="00EB3CBE"/>
        </w:tc>
        <w:tc>
          <w:tcPr>
            <w:tcW w:w="3717" w:type="dxa"/>
          </w:tcPr>
          <w:p w:rsidR="00EB3CBE" w:rsidRDefault="00EB3CBE"/>
        </w:tc>
      </w:tr>
      <w:tr w:rsidR="00EB3CBE" w:rsidTr="00EB3CBE">
        <w:tc>
          <w:tcPr>
            <w:tcW w:w="4361" w:type="dxa"/>
          </w:tcPr>
          <w:p w:rsidR="006F254D" w:rsidRDefault="006F254D"/>
          <w:p w:rsidR="00EB3CBE" w:rsidRDefault="00AE155B">
            <w:r>
              <w:t>Barn med annat modersmål</w:t>
            </w:r>
          </w:p>
        </w:tc>
        <w:tc>
          <w:tcPr>
            <w:tcW w:w="1134" w:type="dxa"/>
          </w:tcPr>
          <w:p w:rsidR="00EB3CBE" w:rsidRDefault="00EB3CBE"/>
        </w:tc>
        <w:tc>
          <w:tcPr>
            <w:tcW w:w="3717" w:type="dxa"/>
          </w:tcPr>
          <w:p w:rsidR="00EB3CBE" w:rsidRDefault="00EB3CBE"/>
        </w:tc>
      </w:tr>
      <w:tr w:rsidR="00EB3CBE" w:rsidTr="00EB3CBE">
        <w:tc>
          <w:tcPr>
            <w:tcW w:w="4361" w:type="dxa"/>
          </w:tcPr>
          <w:p w:rsidR="006F254D" w:rsidRDefault="006F254D"/>
          <w:p w:rsidR="00EB3CBE" w:rsidRDefault="00AE155B">
            <w:r>
              <w:t>Barnens vistelsetider</w:t>
            </w:r>
          </w:p>
        </w:tc>
        <w:tc>
          <w:tcPr>
            <w:tcW w:w="1134" w:type="dxa"/>
          </w:tcPr>
          <w:p w:rsidR="00EB3CBE" w:rsidRDefault="00EB3CBE"/>
        </w:tc>
        <w:tc>
          <w:tcPr>
            <w:tcW w:w="3717" w:type="dxa"/>
          </w:tcPr>
          <w:p w:rsidR="00EB3CBE" w:rsidRDefault="00EB3CBE"/>
        </w:tc>
      </w:tr>
      <w:tr w:rsidR="00AE155B" w:rsidTr="00EB3CBE">
        <w:tc>
          <w:tcPr>
            <w:tcW w:w="4361" w:type="dxa"/>
          </w:tcPr>
          <w:p w:rsidR="006F254D" w:rsidRDefault="006F254D"/>
          <w:p w:rsidR="00AE155B" w:rsidRDefault="00AE155B">
            <w:r>
              <w:t>Personal</w:t>
            </w:r>
            <w:r w:rsidR="001014A4">
              <w:t>täthet</w:t>
            </w:r>
          </w:p>
        </w:tc>
        <w:tc>
          <w:tcPr>
            <w:tcW w:w="1134" w:type="dxa"/>
          </w:tcPr>
          <w:p w:rsidR="00AE155B" w:rsidRDefault="00AE155B"/>
        </w:tc>
        <w:tc>
          <w:tcPr>
            <w:tcW w:w="3717" w:type="dxa"/>
          </w:tcPr>
          <w:p w:rsidR="00AE155B" w:rsidRDefault="00AE155B"/>
        </w:tc>
      </w:tr>
      <w:tr w:rsidR="00AE155B" w:rsidTr="00EB3CBE">
        <w:tc>
          <w:tcPr>
            <w:tcW w:w="4361" w:type="dxa"/>
          </w:tcPr>
          <w:p w:rsidR="006F254D" w:rsidRDefault="006F254D"/>
          <w:p w:rsidR="00AE155B" w:rsidRDefault="00AE155B">
            <w:r>
              <w:t>Personalens utbildning/kompetens</w:t>
            </w:r>
          </w:p>
        </w:tc>
        <w:tc>
          <w:tcPr>
            <w:tcW w:w="1134" w:type="dxa"/>
          </w:tcPr>
          <w:p w:rsidR="00AE155B" w:rsidRDefault="00AE155B"/>
        </w:tc>
        <w:tc>
          <w:tcPr>
            <w:tcW w:w="3717" w:type="dxa"/>
          </w:tcPr>
          <w:p w:rsidR="00AE155B" w:rsidRDefault="00AE155B"/>
        </w:tc>
      </w:tr>
      <w:tr w:rsidR="00AE155B" w:rsidTr="00EB3CBE">
        <w:tc>
          <w:tcPr>
            <w:tcW w:w="4361" w:type="dxa"/>
          </w:tcPr>
          <w:p w:rsidR="006F254D" w:rsidRDefault="006F254D"/>
          <w:p w:rsidR="00AE155B" w:rsidRDefault="00AE155B">
            <w:r>
              <w:t>Lokalernas utformning och storlek</w:t>
            </w:r>
          </w:p>
        </w:tc>
        <w:tc>
          <w:tcPr>
            <w:tcW w:w="1134" w:type="dxa"/>
          </w:tcPr>
          <w:p w:rsidR="00AE155B" w:rsidRDefault="00AE155B"/>
        </w:tc>
        <w:tc>
          <w:tcPr>
            <w:tcW w:w="3717" w:type="dxa"/>
          </w:tcPr>
          <w:p w:rsidR="00AE155B" w:rsidRDefault="00AE155B"/>
        </w:tc>
      </w:tr>
      <w:tr w:rsidR="00316042" w:rsidTr="00EB3CBE">
        <w:tc>
          <w:tcPr>
            <w:tcW w:w="4361" w:type="dxa"/>
          </w:tcPr>
          <w:p w:rsidR="00316042" w:rsidRDefault="00316042"/>
          <w:p w:rsidR="00316042" w:rsidRDefault="00316042">
            <w:r>
              <w:t>Utomhusmiljö</w:t>
            </w:r>
          </w:p>
        </w:tc>
        <w:tc>
          <w:tcPr>
            <w:tcW w:w="1134" w:type="dxa"/>
          </w:tcPr>
          <w:p w:rsidR="00316042" w:rsidRDefault="00316042"/>
        </w:tc>
        <w:tc>
          <w:tcPr>
            <w:tcW w:w="3717" w:type="dxa"/>
          </w:tcPr>
          <w:p w:rsidR="00316042" w:rsidRDefault="00316042"/>
        </w:tc>
      </w:tr>
      <w:tr w:rsidR="00AC5F82" w:rsidTr="00EB3CBE">
        <w:tc>
          <w:tcPr>
            <w:tcW w:w="4361" w:type="dxa"/>
          </w:tcPr>
          <w:p w:rsidR="00AC5F82" w:rsidRDefault="00AC5F82"/>
          <w:p w:rsidR="00AC5F82" w:rsidRDefault="00AC5F82">
            <w:r>
              <w:t>Syskon</w:t>
            </w:r>
          </w:p>
        </w:tc>
        <w:tc>
          <w:tcPr>
            <w:tcW w:w="1134" w:type="dxa"/>
          </w:tcPr>
          <w:p w:rsidR="00AC5F82" w:rsidRDefault="00AC5F82"/>
        </w:tc>
        <w:tc>
          <w:tcPr>
            <w:tcW w:w="3717" w:type="dxa"/>
          </w:tcPr>
          <w:p w:rsidR="00AC5F82" w:rsidRDefault="00AC5F82"/>
        </w:tc>
      </w:tr>
    </w:tbl>
    <w:p w:rsidR="00D81678" w:rsidRDefault="00D81678"/>
    <w:p w:rsidR="008A0426" w:rsidRDefault="008A0426"/>
    <w:p w:rsidR="00D81678" w:rsidRDefault="00D81678"/>
    <w:p w:rsidR="00D81678" w:rsidRDefault="00D81678"/>
    <w:p w:rsidR="00D81678" w:rsidRDefault="00D81678">
      <w:r>
        <w:t>Datum:___________________</w:t>
      </w:r>
      <w:r>
        <w:tab/>
        <w:t xml:space="preserve">  Förskolechef:_______________________________</w:t>
      </w:r>
    </w:p>
    <w:sectPr w:rsidR="00D81678" w:rsidSect="00C2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D3"/>
    <w:rsid w:val="00005791"/>
    <w:rsid w:val="000E7582"/>
    <w:rsid w:val="001014A4"/>
    <w:rsid w:val="001B58E4"/>
    <w:rsid w:val="001D5D9C"/>
    <w:rsid w:val="002012BB"/>
    <w:rsid w:val="00316042"/>
    <w:rsid w:val="00406994"/>
    <w:rsid w:val="00453C94"/>
    <w:rsid w:val="00462E5E"/>
    <w:rsid w:val="00504C55"/>
    <w:rsid w:val="005214AB"/>
    <w:rsid w:val="00555E0C"/>
    <w:rsid w:val="005A7EF4"/>
    <w:rsid w:val="006F254D"/>
    <w:rsid w:val="00726162"/>
    <w:rsid w:val="00816068"/>
    <w:rsid w:val="008A0426"/>
    <w:rsid w:val="00903F5A"/>
    <w:rsid w:val="00934E8C"/>
    <w:rsid w:val="009D462F"/>
    <w:rsid w:val="00A35E4A"/>
    <w:rsid w:val="00AC5F82"/>
    <w:rsid w:val="00AE155B"/>
    <w:rsid w:val="00AE7564"/>
    <w:rsid w:val="00B21AB4"/>
    <w:rsid w:val="00B21BFC"/>
    <w:rsid w:val="00B27232"/>
    <w:rsid w:val="00C25847"/>
    <w:rsid w:val="00C25ABC"/>
    <w:rsid w:val="00CC17E4"/>
    <w:rsid w:val="00D81678"/>
    <w:rsid w:val="00E23102"/>
    <w:rsid w:val="00E43A1F"/>
    <w:rsid w:val="00EB3CBE"/>
    <w:rsid w:val="00F15DC7"/>
    <w:rsid w:val="00F25FCC"/>
    <w:rsid w:val="00F50B1F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F1CD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CD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F1CD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CD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i\Documents\Brevmall%20med%20logg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med logga</Template>
  <TotalTime>0</TotalTime>
  <Pages>1</Pages>
  <Words>191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Lindström, Camilla</dc:creator>
  <cp:lastModifiedBy>Axnér, Nathalie</cp:lastModifiedBy>
  <cp:revision>2</cp:revision>
  <cp:lastPrinted>2015-09-09T13:23:00Z</cp:lastPrinted>
  <dcterms:created xsi:type="dcterms:W3CDTF">2015-10-09T06:52:00Z</dcterms:created>
  <dcterms:modified xsi:type="dcterms:W3CDTF">2015-10-09T06:52:00Z</dcterms:modified>
</cp:coreProperties>
</file>