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vertAnchor="page" w:horzAnchor="page" w:tblpX="296" w:tblpY="273"/>
        <w:tblOverlap w:val="never"/>
        <w:tblW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9533"/>
        <w:gridCol w:w="894"/>
        <w:gridCol w:w="17"/>
      </w:tblGrid>
      <w:tr w:rsidR="004E3C71" w:rsidTr="00A80559">
        <w:trPr>
          <w:gridAfter w:val="1"/>
          <w:wAfter w:w="17" w:type="dxa"/>
          <w:trHeight w:hRule="exact" w:val="7116"/>
        </w:trPr>
        <w:sdt>
          <w:sdtPr>
            <w:id w:val="493680637"/>
            <w:showingPlcHdr/>
            <w:picture/>
          </w:sdtPr>
          <w:sdtEndPr/>
          <w:sdtContent>
            <w:tc>
              <w:tcPr>
                <w:tcW w:w="11323" w:type="dxa"/>
                <w:gridSpan w:val="3"/>
              </w:tcPr>
              <w:p w:rsidR="004E3C71" w:rsidRDefault="004E3C71" w:rsidP="00A80559">
                <w:pPr>
                  <w:spacing w:line="288" w:lineRule="auto"/>
                </w:pPr>
                <w:r>
                  <w:rPr>
                    <w:noProof/>
                  </w:rPr>
                  <w:drawing>
                    <wp:inline distT="0" distB="0" distL="0" distR="0" wp14:anchorId="40B7A4C4" wp14:editId="6038D06A">
                      <wp:extent cx="7168878" cy="4778954"/>
                      <wp:effectExtent l="0" t="0" r="0" b="3175"/>
                      <wp:docPr id="4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68878" cy="47789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4E3C71" w:rsidTr="00A80559">
        <w:trPr>
          <w:gridAfter w:val="1"/>
          <w:wAfter w:w="17" w:type="dxa"/>
          <w:trHeight w:hRule="exact" w:val="437"/>
        </w:trPr>
        <w:tc>
          <w:tcPr>
            <w:tcW w:w="11323" w:type="dxa"/>
            <w:gridSpan w:val="3"/>
          </w:tcPr>
          <w:p w:rsidR="004E3C71" w:rsidRDefault="004E3C71" w:rsidP="00A80559">
            <w:pPr>
              <w:spacing w:line="288" w:lineRule="auto"/>
            </w:pPr>
            <w:r>
              <w:rPr>
                <w:noProof/>
                <w:lang w:val="en-GB"/>
              </w:rPr>
              <w:t xml:space="preserve"> </w:t>
            </w:r>
          </w:p>
        </w:tc>
      </w:tr>
      <w:tr w:rsidR="004E3C71" w:rsidTr="00A80559">
        <w:trPr>
          <w:gridAfter w:val="1"/>
          <w:wAfter w:w="17" w:type="dxa"/>
          <w:trHeight w:hRule="exact" w:val="4440"/>
        </w:trPr>
        <w:tc>
          <w:tcPr>
            <w:tcW w:w="11323" w:type="dxa"/>
            <w:gridSpan w:val="3"/>
            <w:tcMar>
              <w:left w:w="907" w:type="dxa"/>
              <w:right w:w="907" w:type="dxa"/>
            </w:tcMar>
          </w:tcPr>
          <w:p w:rsidR="00A80559" w:rsidRPr="00A80559" w:rsidRDefault="004E3C71" w:rsidP="00A80559">
            <w:pPr>
              <w:pStyle w:val="Rubrik1"/>
              <w:outlineLvl w:val="0"/>
            </w:pPr>
            <w:proofErr w:type="spellStart"/>
            <w:r w:rsidRPr="0006556F">
              <w:t>Fugitem</w:t>
            </w:r>
            <w:proofErr w:type="spellEnd"/>
            <w:r w:rsidRPr="007542F1">
              <w:t xml:space="preserve"> </w:t>
            </w:r>
            <w:proofErr w:type="spellStart"/>
            <w:r w:rsidRPr="007542F1">
              <w:t>autaspe</w:t>
            </w:r>
            <w:proofErr w:type="spellEnd"/>
            <w:r w:rsidRPr="007542F1">
              <w:t xml:space="preserve"> </w:t>
            </w:r>
            <w:r w:rsidRPr="007542F1">
              <w:br/>
            </w:r>
            <w:proofErr w:type="spellStart"/>
            <w:r w:rsidRPr="007542F1">
              <w:t>ligenda</w:t>
            </w:r>
            <w:proofErr w:type="spellEnd"/>
            <w:r w:rsidRPr="007542F1">
              <w:t xml:space="preserve"> dit </w:t>
            </w:r>
            <w:proofErr w:type="spellStart"/>
            <w:r w:rsidRPr="007542F1">
              <w:t>moditio</w:t>
            </w:r>
            <w:proofErr w:type="spellEnd"/>
          </w:p>
          <w:p w:rsidR="004E3C71" w:rsidRPr="00B137CE" w:rsidRDefault="004E3C71" w:rsidP="00A80559">
            <w:pPr>
              <w:pStyle w:val="Normalstor"/>
            </w:pPr>
            <w:proofErr w:type="spellStart"/>
            <w:r w:rsidRPr="001E543E">
              <w:t>Gendus</w:t>
            </w:r>
            <w:proofErr w:type="spellEnd"/>
            <w:r w:rsidRPr="000914AE">
              <w:t xml:space="preserve"> </w:t>
            </w:r>
            <w:r w:rsidRPr="00696D73">
              <w:t>sed</w:t>
            </w:r>
            <w:r w:rsidRPr="000914AE">
              <w:t xml:space="preserve"> et, </w:t>
            </w:r>
            <w:proofErr w:type="spellStart"/>
            <w:r w:rsidRPr="000914AE">
              <w:t>solut</w:t>
            </w:r>
            <w:proofErr w:type="spellEnd"/>
            <w:r w:rsidRPr="000914AE">
              <w:t xml:space="preserve"> </w:t>
            </w:r>
            <w:proofErr w:type="spellStart"/>
            <w:r w:rsidRPr="000914AE">
              <w:t>quianima</w:t>
            </w:r>
            <w:proofErr w:type="spellEnd"/>
            <w:r w:rsidRPr="000914AE">
              <w:t xml:space="preserve"> </w:t>
            </w:r>
            <w:proofErr w:type="spellStart"/>
            <w:r w:rsidRPr="000914AE">
              <w:t>diantot</w:t>
            </w:r>
            <w:proofErr w:type="spellEnd"/>
            <w:r w:rsidRPr="000914AE">
              <w:t xml:space="preserve"> </w:t>
            </w:r>
            <w:proofErr w:type="spellStart"/>
            <w:r w:rsidRPr="000914AE">
              <w:t>atusapi</w:t>
            </w:r>
            <w:proofErr w:type="spellEnd"/>
            <w:r w:rsidRPr="000914AE">
              <w:t xml:space="preserve"> </w:t>
            </w:r>
            <w:proofErr w:type="spellStart"/>
            <w:r w:rsidRPr="000914AE">
              <w:t>enitiis</w:t>
            </w:r>
            <w:proofErr w:type="spellEnd"/>
            <w:r w:rsidRPr="000914AE">
              <w:t xml:space="preserve"> </w:t>
            </w:r>
            <w:proofErr w:type="spellStart"/>
            <w:r w:rsidRPr="000914AE">
              <w:t>repedignat</w:t>
            </w:r>
            <w:proofErr w:type="spellEnd"/>
            <w:r w:rsidRPr="000914AE">
              <w:t xml:space="preserve"> </w:t>
            </w:r>
            <w:proofErr w:type="spellStart"/>
            <w:r w:rsidRPr="000914AE">
              <w:t>quas</w:t>
            </w:r>
            <w:proofErr w:type="spellEnd"/>
            <w:r w:rsidRPr="000914AE">
              <w:t xml:space="preserve"> ex </w:t>
            </w:r>
            <w:proofErr w:type="spellStart"/>
            <w:r w:rsidRPr="000914AE">
              <w:t>exeriossima</w:t>
            </w:r>
            <w:proofErr w:type="spellEnd"/>
            <w:r w:rsidRPr="000914AE">
              <w:t xml:space="preserve"> </w:t>
            </w:r>
            <w:proofErr w:type="spellStart"/>
            <w:r w:rsidRPr="000914AE">
              <w:t>que</w:t>
            </w:r>
            <w:proofErr w:type="spellEnd"/>
            <w:r w:rsidRPr="000914AE">
              <w:t xml:space="preserve"> </w:t>
            </w:r>
            <w:proofErr w:type="spellStart"/>
            <w:r w:rsidRPr="000914AE">
              <w:t>volor</w:t>
            </w:r>
            <w:proofErr w:type="spellEnd"/>
            <w:r w:rsidRPr="000914AE">
              <w:t xml:space="preserve"> </w:t>
            </w:r>
            <w:proofErr w:type="spellStart"/>
            <w:r w:rsidRPr="000914AE">
              <w:t>sima</w:t>
            </w:r>
            <w:proofErr w:type="spellEnd"/>
            <w:r w:rsidRPr="000914AE">
              <w:t xml:space="preserve"> et </w:t>
            </w:r>
            <w:proofErr w:type="spellStart"/>
            <w:r w:rsidRPr="000914AE">
              <w:t>laut</w:t>
            </w:r>
            <w:proofErr w:type="spellEnd"/>
            <w:r w:rsidRPr="000914AE">
              <w:t xml:space="preserve"> la </w:t>
            </w:r>
            <w:proofErr w:type="spellStart"/>
            <w:r w:rsidRPr="000914AE">
              <w:t>prero</w:t>
            </w:r>
            <w:proofErr w:type="spellEnd"/>
            <w:r w:rsidRPr="000914AE">
              <w:t xml:space="preserve"> </w:t>
            </w:r>
            <w:proofErr w:type="spellStart"/>
            <w:r w:rsidRPr="000914AE">
              <w:t>omniae</w:t>
            </w:r>
            <w:proofErr w:type="spellEnd"/>
            <w:r w:rsidRPr="000914AE">
              <w:t xml:space="preserve"> </w:t>
            </w:r>
            <w:proofErr w:type="spellStart"/>
            <w:r w:rsidRPr="000914AE">
              <w:t>abo</w:t>
            </w:r>
            <w:proofErr w:type="spellEnd"/>
            <w:r w:rsidRPr="000914AE">
              <w:t>.</w:t>
            </w:r>
          </w:p>
        </w:tc>
      </w:tr>
      <w:tr w:rsidR="004E3C71" w:rsidTr="00200BFD">
        <w:trPr>
          <w:trHeight w:hRule="exact" w:val="1644"/>
        </w:trPr>
        <w:tc>
          <w:tcPr>
            <w:tcW w:w="896" w:type="dxa"/>
          </w:tcPr>
          <w:p w:rsidR="004E3C71" w:rsidRPr="00E42480" w:rsidRDefault="004E3C71" w:rsidP="00A80559"/>
        </w:tc>
        <w:tc>
          <w:tcPr>
            <w:tcW w:w="9533" w:type="dxa"/>
            <w:shd w:val="clear" w:color="auto" w:fill="FAAF3F" w:themeFill="accent2"/>
            <w:tcMar>
              <w:top w:w="397" w:type="dxa"/>
              <w:left w:w="397" w:type="dxa"/>
              <w:bottom w:w="397" w:type="dxa"/>
              <w:right w:w="397" w:type="dxa"/>
            </w:tcMar>
          </w:tcPr>
          <w:p w:rsidR="004E3C71" w:rsidRPr="003061CA" w:rsidRDefault="004E3C71" w:rsidP="00A80559">
            <w:proofErr w:type="spellStart"/>
            <w:r>
              <w:t>Gendus</w:t>
            </w:r>
            <w:proofErr w:type="spellEnd"/>
            <w:r w:rsidR="00B137CE">
              <w:t xml:space="preserve"> </w:t>
            </w:r>
            <w:r>
              <w:t xml:space="preserve">ed et, </w:t>
            </w:r>
            <w:proofErr w:type="spellStart"/>
            <w:r>
              <w:t>solut</w:t>
            </w:r>
            <w:proofErr w:type="spellEnd"/>
            <w:r>
              <w:t xml:space="preserve"> </w:t>
            </w:r>
            <w:proofErr w:type="spellStart"/>
            <w:r>
              <w:t>qu</w:t>
            </w:r>
            <w:bookmarkStart w:id="0" w:name="_GoBack"/>
            <w:bookmarkEnd w:id="0"/>
            <w:r>
              <w:t>ianima</w:t>
            </w:r>
            <w:proofErr w:type="spellEnd"/>
            <w:r>
              <w:t xml:space="preserve"> </w:t>
            </w:r>
            <w:proofErr w:type="spellStart"/>
            <w:r>
              <w:t>diantot</w:t>
            </w:r>
            <w:proofErr w:type="spellEnd"/>
            <w:r>
              <w:t xml:space="preserve"> </w:t>
            </w:r>
            <w:proofErr w:type="spellStart"/>
            <w:r>
              <w:t>atusapi</w:t>
            </w:r>
            <w:proofErr w:type="spellEnd"/>
            <w:r>
              <w:t xml:space="preserve"> </w:t>
            </w:r>
            <w:proofErr w:type="spellStart"/>
            <w:r>
              <w:t>enitiis</w:t>
            </w:r>
            <w:proofErr w:type="spellEnd"/>
            <w:r>
              <w:t xml:space="preserve"> </w:t>
            </w:r>
            <w:proofErr w:type="spellStart"/>
            <w:r>
              <w:t>repedignat</w:t>
            </w:r>
            <w:proofErr w:type="spellEnd"/>
            <w:r>
              <w:t xml:space="preserve"> </w:t>
            </w:r>
            <w:proofErr w:type="spellStart"/>
            <w:r>
              <w:t>quas</w:t>
            </w:r>
            <w:proofErr w:type="spellEnd"/>
            <w:r>
              <w:t xml:space="preserve"> ex:</w:t>
            </w:r>
            <w:r>
              <w:br/>
            </w:r>
            <w:proofErr w:type="gramStart"/>
            <w:r>
              <w:t>kontakt@osthammar.se  •</w:t>
            </w:r>
            <w:proofErr w:type="gramEnd"/>
            <w:r>
              <w:t xml:space="preserve">  Telefon: 0173-860 35</w:t>
            </w:r>
            <w:r>
              <w:br/>
              <w:t xml:space="preserve">Et </w:t>
            </w:r>
            <w:proofErr w:type="spellStart"/>
            <w:r>
              <w:t>aliquiberios</w:t>
            </w:r>
            <w:proofErr w:type="spellEnd"/>
            <w:r>
              <w:t xml:space="preserve"> di </w:t>
            </w:r>
            <w:proofErr w:type="spellStart"/>
            <w:r>
              <w:t>opti</w:t>
            </w:r>
            <w:proofErr w:type="spellEnd"/>
            <w:r>
              <w:t xml:space="preserve"> unt osthammar.se</w:t>
            </w:r>
          </w:p>
        </w:tc>
        <w:tc>
          <w:tcPr>
            <w:tcW w:w="911" w:type="dxa"/>
            <w:gridSpan w:val="2"/>
          </w:tcPr>
          <w:p w:rsidR="004E3C71" w:rsidRPr="00E42480" w:rsidRDefault="004E3C71" w:rsidP="00A80559"/>
        </w:tc>
      </w:tr>
    </w:tbl>
    <w:p w:rsidR="0034659D" w:rsidRPr="00117EB2" w:rsidRDefault="0034659D" w:rsidP="00117EB2"/>
    <w:sectPr w:rsidR="0034659D" w:rsidRPr="00117EB2" w:rsidSect="00B137CE">
      <w:footerReference w:type="default" r:id="rId9"/>
      <w:pgSz w:w="11906" w:h="16838"/>
      <w:pgMar w:top="1049" w:right="839" w:bottom="1304" w:left="839" w:header="709" w:footer="0" w:gutter="0"/>
      <w:cols w:space="3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2CB" w:rsidRDefault="00C342CB" w:rsidP="00ED6C6F">
      <w:pPr>
        <w:spacing w:after="0" w:line="240" w:lineRule="auto"/>
      </w:pPr>
      <w:r>
        <w:separator/>
      </w:r>
    </w:p>
  </w:endnote>
  <w:endnote w:type="continuationSeparator" w:id="0">
    <w:p w:rsidR="00C342CB" w:rsidRDefault="00C342CB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296" w:tblpY="14743"/>
      <w:tblOverlap w:val="never"/>
      <w:tblW w:w="113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60"/>
      <w:gridCol w:w="3362"/>
    </w:tblGrid>
    <w:tr w:rsidR="00755283" w:rsidTr="00755283">
      <w:trPr>
        <w:trHeight w:hRule="exact" w:val="1361"/>
      </w:trPr>
      <w:tc>
        <w:tcPr>
          <w:tcW w:w="7960" w:type="dxa"/>
        </w:tcPr>
        <w:p w:rsidR="00755283" w:rsidRDefault="005078BF" w:rsidP="00755283">
          <w:r>
            <w:rPr>
              <w:rFonts w:ascii="Times New Roman" w:hAnsi="Times New Roman" w:cs="Times New Roman"/>
              <w:noProof/>
              <w:sz w:val="24"/>
              <w:szCs w:val="24"/>
              <w:lang w:eastAsia="sv-SE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column">
                      <wp:posOffset>216852</wp:posOffset>
                    </wp:positionH>
                    <wp:positionV relativeFrom="paragraph">
                      <wp:posOffset>823595</wp:posOffset>
                    </wp:positionV>
                    <wp:extent cx="2133600" cy="400050"/>
                    <wp:effectExtent l="0" t="0" r="0" b="0"/>
                    <wp:wrapNone/>
                    <wp:docPr id="9" name="Textruta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133600" cy="400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5078BF" w:rsidRPr="005078BF" w:rsidRDefault="005078BF">
                                <w:pPr>
                                  <w:rPr>
                                    <w:color w:val="FFFFFF" w:themeColor="background1"/>
                                    <w:spacing w:val="4"/>
                                    <w:sz w:val="24"/>
                                    <w:szCs w:val="24"/>
                                  </w:rPr>
                                </w:pPr>
                                <w:r w:rsidRPr="005078BF">
                                  <w:rPr>
                                    <w:color w:val="FFFFFF" w:themeColor="background1"/>
                                    <w:spacing w:val="4"/>
                                    <w:sz w:val="24"/>
                                    <w:szCs w:val="2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9" o:spid="_x0000_s1026" type="#_x0000_t202" style="position:absolute;margin-left:17.05pt;margin-top:64.85pt;width:168pt;height:3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" filled="f" stroked="f" strokeweight=".5pt">
                    <v:textbox>
                      <w:txbxContent>
                        <w:p w:rsidR="005078BF" w:rsidRPr="005078BF" w:rsidRDefault="005078BF">
                          <w:pPr>
                            <w:rPr>
                              <w:color w:val="FFFFFF" w:themeColor="background1"/>
                              <w:spacing w:val="4"/>
                              <w:sz w:val="24"/>
                              <w:szCs w:val="24"/>
                            </w:rPr>
                          </w:pPr>
                          <w:r w:rsidRPr="005078BF">
                            <w:rPr>
                              <w:color w:val="FFFFFF" w:themeColor="background1"/>
                              <w:spacing w:val="4"/>
                              <w:sz w:val="24"/>
                              <w:szCs w:val="2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Times New Roman" w:hAnsi="Times New Roman" w:cs="Times New Roman"/>
              <w:noProof/>
              <w:sz w:val="24"/>
              <w:szCs w:val="24"/>
              <w:lang w:eastAsia="sv-SE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column">
                      <wp:posOffset>619125</wp:posOffset>
                    </wp:positionH>
                    <wp:positionV relativeFrom="paragraph">
                      <wp:posOffset>14430375</wp:posOffset>
                    </wp:positionV>
                    <wp:extent cx="2847975" cy="514350"/>
                    <wp:effectExtent l="0" t="0" r="0" b="0"/>
                    <wp:wrapNone/>
                    <wp:docPr id="8" name="Textruta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5078BF" w:rsidRDefault="005078BF" w:rsidP="005078BF">
                                <w:pPr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ruta 8" o:spid="_x0000_s1027" type="#_x0000_t202" style="position:absolute;margin-left:48.75pt;margin-top:1136.25pt;width:224.2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" filled="f" stroked="f" strokeweight=".5pt">
                    <v:textbox>
                      <w:txbxContent>
                        <w:p w:rsidR="005078BF" w:rsidRDefault="005078BF" w:rsidP="005078BF">
                          <w:pPr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</w:pPr>
                          <w:r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362" w:type="dxa"/>
        </w:tcPr>
        <w:p w:rsidR="00755283" w:rsidRDefault="00755283" w:rsidP="00755283">
          <w:r>
            <w:rPr>
              <w:noProof/>
            </w:rPr>
            <w:drawing>
              <wp:inline distT="0" distB="0" distL="0" distR="0" wp14:anchorId="428585DE" wp14:editId="176D74A9">
                <wp:extent cx="1872000" cy="586800"/>
                <wp:effectExtent l="0" t="0" r="0" b="3810"/>
                <wp:docPr id="49" name="Bildobjekt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72000" cy="586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755283" w:rsidTr="00755283">
      <w:trPr>
        <w:trHeight w:hRule="exact" w:val="465"/>
      </w:trPr>
      <w:tc>
        <w:tcPr>
          <w:tcW w:w="11322" w:type="dxa"/>
          <w:gridSpan w:val="2"/>
        </w:tcPr>
        <w:p w:rsidR="00755283" w:rsidRDefault="00755283" w:rsidP="00755283">
          <w:r>
            <w:rPr>
              <w:noProof/>
            </w:rPr>
            <w:drawing>
              <wp:anchor distT="0" distB="0" distL="114300" distR="114300" simplePos="0" relativeHeight="251662336" behindDoc="1" locked="0" layoutInCell="1" allowOverlap="1" wp14:anchorId="477CF93A">
                <wp:simplePos x="0" y="0"/>
                <wp:positionH relativeFrom="column">
                  <wp:posOffset>3175</wp:posOffset>
                </wp:positionH>
                <wp:positionV relativeFrom="paragraph">
                  <wp:posOffset>4445</wp:posOffset>
                </wp:positionV>
                <wp:extent cx="7188835" cy="294640"/>
                <wp:effectExtent l="0" t="0" r="0" b="0"/>
                <wp:wrapNone/>
                <wp:docPr id="50" name="Bildobjekt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amnlöst-1.em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835" cy="294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755283" w:rsidRDefault="00755283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2CB" w:rsidRDefault="00C342CB" w:rsidP="00ED6C6F">
      <w:pPr>
        <w:spacing w:after="0" w:line="240" w:lineRule="auto"/>
      </w:pPr>
      <w:r>
        <w:separator/>
      </w:r>
    </w:p>
  </w:footnote>
  <w:footnote w:type="continuationSeparator" w:id="0">
    <w:p w:rsidR="00C342CB" w:rsidRDefault="00C342CB" w:rsidP="00ED6C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88B06472"/>
    <w:lvl w:ilvl="0">
      <w:start w:val="1"/>
      <w:numFmt w:val="bullet"/>
      <w:pStyle w:val="Punktlista"/>
      <w:lvlText w:val="•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9EFE025A"/>
    <w:lvl w:ilvl="0">
      <w:start w:val="1"/>
      <w:numFmt w:val="decimal"/>
      <w:pStyle w:val="Numreradlista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907" w:hanging="45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361" w:hanging="45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23CF5"/>
    <w:rsid w:val="000304A9"/>
    <w:rsid w:val="0006556F"/>
    <w:rsid w:val="00081E07"/>
    <w:rsid w:val="000914AE"/>
    <w:rsid w:val="000B6AD6"/>
    <w:rsid w:val="000D29F7"/>
    <w:rsid w:val="000D4286"/>
    <w:rsid w:val="0011207E"/>
    <w:rsid w:val="00117EB2"/>
    <w:rsid w:val="00126080"/>
    <w:rsid w:val="00142663"/>
    <w:rsid w:val="001512A8"/>
    <w:rsid w:val="0016184B"/>
    <w:rsid w:val="001629A8"/>
    <w:rsid w:val="001B4BB9"/>
    <w:rsid w:val="001E51F1"/>
    <w:rsid w:val="001E543E"/>
    <w:rsid w:val="00200BFD"/>
    <w:rsid w:val="00220B93"/>
    <w:rsid w:val="002346A2"/>
    <w:rsid w:val="002465B4"/>
    <w:rsid w:val="00252BDC"/>
    <w:rsid w:val="002826D3"/>
    <w:rsid w:val="002A223C"/>
    <w:rsid w:val="002F7366"/>
    <w:rsid w:val="003061CA"/>
    <w:rsid w:val="00340A55"/>
    <w:rsid w:val="0034659D"/>
    <w:rsid w:val="003977E2"/>
    <w:rsid w:val="003A0FEC"/>
    <w:rsid w:val="004539FA"/>
    <w:rsid w:val="0045568E"/>
    <w:rsid w:val="00463F60"/>
    <w:rsid w:val="00466ABB"/>
    <w:rsid w:val="00481060"/>
    <w:rsid w:val="00483F66"/>
    <w:rsid w:val="004849EA"/>
    <w:rsid w:val="00492FD6"/>
    <w:rsid w:val="00494A2E"/>
    <w:rsid w:val="004E0B05"/>
    <w:rsid w:val="004E3C71"/>
    <w:rsid w:val="005078BF"/>
    <w:rsid w:val="00594D98"/>
    <w:rsid w:val="005A403A"/>
    <w:rsid w:val="005F29FB"/>
    <w:rsid w:val="006137D6"/>
    <w:rsid w:val="00636664"/>
    <w:rsid w:val="00657A13"/>
    <w:rsid w:val="00696D73"/>
    <w:rsid w:val="006E43A5"/>
    <w:rsid w:val="00714BC8"/>
    <w:rsid w:val="007542F1"/>
    <w:rsid w:val="00755283"/>
    <w:rsid w:val="007829D2"/>
    <w:rsid w:val="00783074"/>
    <w:rsid w:val="00786D7A"/>
    <w:rsid w:val="007A0B53"/>
    <w:rsid w:val="007B634A"/>
    <w:rsid w:val="007C7369"/>
    <w:rsid w:val="007E16FA"/>
    <w:rsid w:val="007F5424"/>
    <w:rsid w:val="00834506"/>
    <w:rsid w:val="008574B7"/>
    <w:rsid w:val="0086637B"/>
    <w:rsid w:val="00875CBE"/>
    <w:rsid w:val="008B15F1"/>
    <w:rsid w:val="008C5285"/>
    <w:rsid w:val="009255D9"/>
    <w:rsid w:val="00934DAE"/>
    <w:rsid w:val="00976057"/>
    <w:rsid w:val="00985F1E"/>
    <w:rsid w:val="009B70B4"/>
    <w:rsid w:val="009C0EFB"/>
    <w:rsid w:val="009E6EF9"/>
    <w:rsid w:val="009E7F82"/>
    <w:rsid w:val="00A2018A"/>
    <w:rsid w:val="00A51CEF"/>
    <w:rsid w:val="00A80559"/>
    <w:rsid w:val="00AA4DDE"/>
    <w:rsid w:val="00AD354E"/>
    <w:rsid w:val="00AD5832"/>
    <w:rsid w:val="00AF5B57"/>
    <w:rsid w:val="00AF6197"/>
    <w:rsid w:val="00B137CE"/>
    <w:rsid w:val="00B30455"/>
    <w:rsid w:val="00B4285A"/>
    <w:rsid w:val="00B47C61"/>
    <w:rsid w:val="00B71B19"/>
    <w:rsid w:val="00BB48AC"/>
    <w:rsid w:val="00C0759A"/>
    <w:rsid w:val="00C079B5"/>
    <w:rsid w:val="00C342CB"/>
    <w:rsid w:val="00CB4B73"/>
    <w:rsid w:val="00D070FF"/>
    <w:rsid w:val="00D1252E"/>
    <w:rsid w:val="00D14D57"/>
    <w:rsid w:val="00D2298A"/>
    <w:rsid w:val="00D23EA1"/>
    <w:rsid w:val="00D4779E"/>
    <w:rsid w:val="00DC2F01"/>
    <w:rsid w:val="00DC31F3"/>
    <w:rsid w:val="00DE3422"/>
    <w:rsid w:val="00DF0444"/>
    <w:rsid w:val="00E27789"/>
    <w:rsid w:val="00E33025"/>
    <w:rsid w:val="00E912A9"/>
    <w:rsid w:val="00ED6C6F"/>
    <w:rsid w:val="00F2530A"/>
    <w:rsid w:val="00F4778E"/>
    <w:rsid w:val="00FC6F9F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29AF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637B"/>
    <w:pPr>
      <w:spacing w:after="280" w:line="320" w:lineRule="atLeast"/>
    </w:pPr>
    <w:rPr>
      <w:sz w:val="26"/>
    </w:rPr>
  </w:style>
  <w:style w:type="paragraph" w:styleId="Rubrik1">
    <w:name w:val="heading 1"/>
    <w:basedOn w:val="Rubrik"/>
    <w:next w:val="Normalstor"/>
    <w:link w:val="Rubrik1Char"/>
    <w:uiPriority w:val="9"/>
    <w:qFormat/>
    <w:rsid w:val="0006556F"/>
    <w:pPr>
      <w:keepNext/>
      <w:keepLines/>
      <w:spacing w:line="240" w:lineRule="auto"/>
      <w:jc w:val="left"/>
      <w:outlineLvl w:val="0"/>
    </w:pPr>
    <w:rPr>
      <w:b/>
      <w:bCs w:val="0"/>
      <w:sz w:val="92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86637B"/>
    <w:pPr>
      <w:spacing w:after="120"/>
      <w:outlineLvl w:val="1"/>
    </w:pPr>
    <w:rPr>
      <w:bCs/>
      <w:spacing w:val="2"/>
      <w:sz w:val="64"/>
    </w:rPr>
  </w:style>
  <w:style w:type="paragraph" w:styleId="Rubrik3">
    <w:name w:val="heading 3"/>
    <w:basedOn w:val="Rubrik2"/>
    <w:next w:val="Normal"/>
    <w:link w:val="Rubrik3Char"/>
    <w:uiPriority w:val="9"/>
    <w:qFormat/>
    <w:rsid w:val="00E27789"/>
    <w:pPr>
      <w:spacing w:after="0" w:line="280" w:lineRule="atLeast"/>
      <w:outlineLvl w:val="2"/>
    </w:pPr>
    <w:rPr>
      <w:spacing w:val="-2"/>
      <w:sz w:val="28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1E543E"/>
    <w:pPr>
      <w:spacing w:before="120"/>
      <w:outlineLvl w:val="3"/>
    </w:pPr>
    <w:rPr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 w:val="0"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06556F"/>
    <w:rPr>
      <w:rFonts w:asciiTheme="majorHAnsi" w:eastAsiaTheme="majorEastAsia" w:hAnsiTheme="majorHAnsi" w:cstheme="majorBidi"/>
      <w:b/>
      <w:sz w:val="92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86637B"/>
    <w:rPr>
      <w:rFonts w:asciiTheme="majorHAnsi" w:eastAsiaTheme="majorEastAsia" w:hAnsiTheme="majorHAnsi" w:cstheme="majorBidi"/>
      <w:bCs/>
      <w:spacing w:val="2"/>
      <w:sz w:val="6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E27789"/>
    <w:rPr>
      <w:rFonts w:asciiTheme="majorHAnsi" w:eastAsiaTheme="majorEastAsia" w:hAnsiTheme="majorHAnsi" w:cstheme="majorBidi"/>
      <w:b/>
      <w:bCs/>
      <w:spacing w:val="-2"/>
      <w:sz w:val="2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E543E"/>
    <w:rPr>
      <w:rFonts w:asciiTheme="majorHAnsi" w:eastAsiaTheme="majorEastAsia" w:hAnsiTheme="majorHAnsi" w:cstheme="majorBidi"/>
      <w:b/>
      <w:bCs/>
      <w:iCs/>
      <w:spacing w:val="-2"/>
      <w:sz w:val="30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2001A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2001A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Normalstor">
    <w:name w:val="Normal stor"/>
    <w:basedOn w:val="Normal"/>
    <w:qFormat/>
    <w:rsid w:val="0006556F"/>
    <w:pPr>
      <w:spacing w:before="180" w:line="540" w:lineRule="atLeast"/>
    </w:pPr>
    <w:rPr>
      <w:rFonts w:asciiTheme="majorHAnsi" w:hAnsiTheme="majorHAnsi"/>
      <w:sz w:val="48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Rubrik 3"/>
        <w:category>
          <w:name w:val="_ÖsthammarKommun"/>
          <w:gallery w:val="docParts"/>
        </w:category>
        <w:behaviors>
          <w:behavior w:val="content"/>
        </w:behaviors>
        <w:guid w:val="{BF672D57-A88D-4BCB-9BD2-349520762407}"/>
      </w:docPartPr>
      <w:docPartBody>
        <w:tbl>
          <w:tblPr>
            <w:tblStyle w:val="Tabellrutnt"/>
            <w:tblW w:w="0" w:type="auto"/>
            <w:shd w:val="clear" w:color="auto" w:fill="70AD47" w:themeFill="accent6"/>
            <w:tblCellMar>
              <w:top w:w="284" w:type="dxa"/>
              <w:left w:w="284" w:type="dxa"/>
              <w:bottom w:w="284" w:type="dxa"/>
              <w:right w:w="284" w:type="dxa"/>
            </w:tblCellMar>
            <w:tblLook w:val="04A0" w:firstRow="1" w:lastRow="0" w:firstColumn="1" w:lastColumn="0" w:noHBand="0" w:noVBand="1"/>
          </w:tblPr>
          <w:tblGrid>
            <w:gridCol w:w="4948"/>
          </w:tblGrid>
          <w:tr w:rsidR="00377BDC" w:rsidTr="009B70B4">
            <w:tc>
              <w:tcPr>
                <w:tcW w:w="4948" w:type="dxa"/>
                <w:shd w:val="clear" w:color="auto" w:fill="70AD47" w:themeFill="accent6"/>
              </w:tcPr>
              <w:p w:rsidR="00377BDC" w:rsidRPr="009B70B4" w:rsidRDefault="00377BDC" w:rsidP="009B70B4">
                <w:pPr>
                  <w:pStyle w:val="Rubrik3"/>
                  <w:spacing w:before="0" w:after="80"/>
                  <w:outlineLvl w:val="2"/>
                  <w:rPr>
                    <w:lang w:val="en-GB"/>
                  </w:rPr>
                </w:pPr>
                <w:r w:rsidRPr="009B70B4">
                  <w:rPr>
                    <w:lang w:val="en-GB"/>
                  </w:rPr>
                  <w:t>Moditas poritio blabo qui cus dolorro ratquat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 ea derehendae volorum quis sitaspiducil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ea</w:t>
                </w:r>
              </w:p>
              <w:p w:rsidR="00377BDC" w:rsidRPr="009B70B4" w:rsidRDefault="00377BDC" w:rsidP="009B70B4">
                <w:pPr>
                  <w:pStyle w:val="Punktlista"/>
                  <w:rPr>
                    <w:rFonts w:asciiTheme="majorHAnsi" w:hAnsiTheme="majorHAnsi"/>
                    <w:lang w:val="en-GB"/>
                  </w:rPr>
                </w:pPr>
                <w:r w:rsidRPr="009B70B4">
                  <w:rPr>
                    <w:rFonts w:asciiTheme="majorHAnsi" w:hAnsiTheme="majorHAnsi"/>
                    <w:lang w:val="en-GB"/>
                  </w:rPr>
                  <w:t>Ectectusda veligenist, comnis aliquistem ea derehendae volorum quis</w:t>
                </w:r>
              </w:p>
              <w:p w:rsidR="00377BDC" w:rsidRDefault="00377BDC" w:rsidP="009B70B4">
                <w:pPr>
                  <w:pStyle w:val="Punktlista"/>
                </w:pPr>
                <w:r w:rsidRPr="009B70B4">
                  <w:rPr>
                    <w:rFonts w:asciiTheme="majorHAnsi" w:hAnsiTheme="majorHAnsi"/>
                  </w:rPr>
                  <w:t>Ectectusda veligenist, comnis ea</w:t>
                </w:r>
              </w:p>
            </w:tc>
          </w:tr>
        </w:tbl>
        <w:p w:rsidR="00BA59DC" w:rsidRDefault="00BA59DC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201C3544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0D029F"/>
    <w:rsid w:val="001F2D8F"/>
    <w:rsid w:val="00377BDC"/>
    <w:rsid w:val="00872C29"/>
    <w:rsid w:val="009B7231"/>
    <w:rsid w:val="009F1D4A"/>
    <w:rsid w:val="00BA59DC"/>
    <w:rsid w:val="00BD2A23"/>
    <w:rsid w:val="00CD7D67"/>
    <w:rsid w:val="00FD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77BDC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77BDC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377BDC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77BDC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377BDC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377BDC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377BDC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377BDC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377BDC"/>
    <w:rPr>
      <w:color w:val="7F7F7F" w:themeColor="text1" w:themeTint="80"/>
      <w:bdr w:val="none" w:sz="0" w:space="0" w:color="auto"/>
      <w:shd w:val="clear" w:color="auto" w:fill="F0F0F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2001A"/>
      </a:accent1>
      <a:accent2>
        <a:srgbClr val="FAAF3F"/>
      </a:accent2>
      <a:accent3>
        <a:srgbClr val="A6B340"/>
      </a:accent3>
      <a:accent4>
        <a:srgbClr val="D77540"/>
      </a:accent4>
      <a:accent5>
        <a:srgbClr val="719E8B"/>
      </a:accent5>
      <a:accent6>
        <a:srgbClr val="E0CC39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95A0F-BCF9-4231-B6FF-CD3CDA3EC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Östhammar kommun A4 Poster 3.dotx</Template>
  <TotalTime>85</TotalTime>
  <Pages>1</Pages>
  <Words>53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Hanna Håkansson</cp:lastModifiedBy>
  <cp:revision>8</cp:revision>
  <dcterms:created xsi:type="dcterms:W3CDTF">2018-02-15T14:39:00Z</dcterms:created>
  <dcterms:modified xsi:type="dcterms:W3CDTF">2018-02-22T09:06:00Z</dcterms:modified>
</cp:coreProperties>
</file>